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64978359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336470" w:rsidRPr="00074A3F" w:rsidRDefault="00336470">
          <w:pPr>
            <w:pStyle w:val="a6"/>
            <w:rPr>
              <w:sz w:val="24"/>
              <w:szCs w:val="24"/>
            </w:rPr>
          </w:pPr>
          <w:r w:rsidRPr="00074A3F">
            <w:rPr>
              <w:noProof/>
              <w:sz w:val="24"/>
              <w:szCs w:val="24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516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38735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166608514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641E7" w:rsidRPr="009062C8" w:rsidRDefault="00D57EFE">
                                      <w:pPr>
                                        <w:pStyle w:val="a6"/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color w:val="385623" w:themeColor="accent6" w:themeShade="80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385623" w:themeColor="accent6" w:themeShade="80"/>
                                          <w:sz w:val="28"/>
                                          <w:szCs w:val="28"/>
                                        </w:rPr>
                                        <w:t>г.Казань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385623" w:themeColor="accent6" w:themeShade="80"/>
                                          <w:sz w:val="28"/>
                                          <w:szCs w:val="28"/>
                                        </w:rPr>
                                        <w:t>, 2021</w:t>
                                      </w:r>
                                      <w:r w:rsidR="006641E7" w:rsidRPr="009062C8">
                                        <w:rPr>
                                          <w:rFonts w:ascii="Times New Roman" w:hAnsi="Times New Roman" w:cs="Times New Roman"/>
                                          <w:color w:val="385623" w:themeColor="accent6" w:themeShade="80"/>
                                          <w:sz w:val="28"/>
                                          <w:szCs w:val="28"/>
                                        </w:rPr>
                                        <w:t>г.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6131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0ZecMA&#10;AADaAAAADwAAAGRycy9kb3ducmV2LnhtbESPQU8CMRSE7yT8h+aReIOugMSsFIISRTiYgHp/2T53&#10;F9rXTVuh/ntrYsJxMjPfZObLZI04kw+tYwW3owIEceV0y7WCj/fn4T2IEJE1Gsek4IcCLBf93hxL&#10;7S68p/Mh1iJDOJSooImxK6UMVUMWw8h1xNn7ct5izNLXUnu8ZLg1clwUM2mx5bzQYEdPDVWnw7dV&#10;0O1328fPjRkf717S7m2a1sbjUambQVo9gIiU4jX8337VCibwdyXf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0ZecMAAADaAAAADwAAAAAAAAAAAAAAAACYAgAAZHJzL2Rv&#10;d25yZXYueG1sUEsFBgAAAAAEAAQA9QAAAIgDAAAAAA==&#10;" filled="f" strokecolor="#a8d08d [1945]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ClsMA&#10;AADaAAAADwAAAGRycy9kb3ducmV2LnhtbESPQWvCQBSE74X+h+UVvJS6sYgt0TXUQlGsl1jx/Mi+&#10;bkKyb0N2a5J/7woFj8PMfMOsssE24kKdrxwrmE0TEMSF0xUbBaefr5d3ED4ga2wck4KRPGTrx4cV&#10;ptr1nNPlGIyIEPYpKihDaFMpfVGSRT91LXH0fl1nMUTZGak77CPcNvI1SRbSYsVxocSWPksq6uOf&#10;VXDO2/33M20Pp8N+5LeFyQ3VG6UmT8PHEkSgIdzD/+2dVjCH25V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4ClsMAAADaAAAADwAAAAAAAAAAAAAAAACYAgAAZHJzL2Rv&#10;d25yZXYueG1sUEsFBgAAAAAEAAQA9QAAAIgDAAAAAA==&#10;" adj="18883" filled="f" strokecolor="#a8d08d [1945]" strokeweight="1pt">
                      <v:textbox inset=",0,14.4pt,0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166608514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641E7" w:rsidRPr="009062C8" w:rsidRDefault="00D57EFE">
                                <w:pPr>
                                  <w:pStyle w:val="a6"/>
                                  <w:jc w:val="right"/>
                                  <w:rPr>
                                    <w:rFonts w:ascii="Times New Roman" w:hAnsi="Times New Roman" w:cs="Times New Roman"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  <w:t>г.Казань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  <w:t>, 2021</w:t>
                                </w:r>
                                <w:r w:rsidR="006641E7" w:rsidRPr="009062C8">
                                  <w:rPr>
                                    <w:rFonts w:ascii="Times New Roman" w:hAnsi="Times New Roman" w:cs="Times New Roman"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  <w:t>г.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9fr8A&#10;AADbAAAADwAAAGRycy9kb3ducmV2LnhtbERPTYvCMBC9L/gfwgheFk3bg2g1igqCF1l0F8Hb0Ixt&#10;sJmUJtr67zcHwePjfS/Xva3Fk1pvHCtIJwkI4sJpw6WCv9/9eAbCB2SNtWNS8CIP69Xga4m5dh2f&#10;6HkOpYgh7HNUUIXQ5FL6oiKLfuIa4sjdXGsxRNiWUrfYxXBbyyxJptKi4dhQYUO7ior7+WEVcO0v&#10;h7kptuaUdtf053HM6DsoNRr2mwWIQH34iN/ug1aQxf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v1+vwAAANsAAAAPAAAAAAAAAAAAAAAAAJgCAABkcnMvZG93bnJl&#10;di54bWxQSwUGAAAAAAQABAD1AAAAhAMAAAAA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rucUA&#10;AADbAAAADwAAAGRycy9kb3ducmV2LnhtbESPQWvCQBSE70L/w/IKvUjd6EFs6iaI0KKEgk1L6/GR&#10;fSbB7NuQ3Sbx37sFweMwM98w63Q0jeipc7VlBfNZBIK4sLrmUsH319vzCoTzyBoby6TgQg7S5GGy&#10;xljbgT+pz30pAoRdjAoq79tYSldUZNDNbEscvJPtDPogu1LqDocAN41cRNFSGqw5LFTY0rai4pz/&#10;GQXvfPxg8+va3cuwn2bbQ9b/ZJlST4/j5hWEp9Hfw7f2TitYzOH/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iu5xQAAANsAAAAPAAAAAAAAAAAAAAAAAJgCAABkcnMv&#10;ZG93bnJldi54bWxQSwUGAAAAAAQABAD1AAAAigMAAAAA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l6cYA&#10;AADbAAAADwAAAGRycy9kb3ducmV2LnhtbESPQWvCQBSE74X+h+UVequbBiqSukpptS14EKM59PbI&#10;vmZDs2/D7hrTf+8KgsdhZr5h5svRdmIgH1rHCp4nGQji2umWGwWH/fppBiJEZI2dY1LwTwGWi/u7&#10;ORbanXhHQxkbkSAcClRgYuwLKUNtyGKYuJ44eb/OW4xJ+kZqj6cEt53Ms2wqLbacFgz29G6o/iuP&#10;VoEftz/TKn/5Oqw2q6o0u4+h+twr9fgwvr2CiDTGW/ja/tYK8hw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l6cYAAADbAAAADwAAAAAAAAAAAAAAAACYAgAAZHJz&#10;L2Rvd25yZXYueG1sUEsFBgAAAAAEAAQA9QAAAIsDAAAAAA==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BCr4A&#10;AADbAAAADwAAAGRycy9kb3ducmV2LnhtbESPQWsCMRSE70L/Q3hCL6JZFWRZjSKC4LVWPD+S5ya4&#10;eVmSVNd/3xQKHoeZ+YbZ7AbfiQfF5AIrmM8qEMQ6GMetgsv3cVqDSBnZYBeYFLwowW77MdpgY8KT&#10;v+hxzq0oEE4NKrA5942USVvymGahJy7eLUSPucjYShPxWeC+k4uqWkmPjsuCxZ4OlvT9/OMVuOtc&#10;m8nVRytNTuZQJ3dstVKf42G/BpFpyO/wf/tkFCyW8Pel/A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hgQq+AAAA2wAAAA8AAAAAAAAAAAAAAAAAmAIAAGRycy9kb3ducmV2&#10;LnhtbFBLBQYAAAAABAAEAPUAAACDAwAAAAA=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ca78A&#10;AADbAAAADwAAAGRycy9kb3ducmV2LnhtbESPSwvCMBCE74L/IazgRTT1gUg1igii4MkHeF2atS02&#10;m9LEtv57Iwgeh5n5hlltWlOImiqXW1YwHkUgiBOrc04V3K774QKE88gaC8uk4E0ONutuZ4Wxtg2f&#10;qb74VAQIuxgVZN6XsZQuycigG9mSOHgPWxn0QVap1BU2AW4KOYmiuTSYc1jIsKRdRsnz8jIK5Hvw&#10;is7XepBw80As9/fTbHpQqt9rt0sQnlr/D//aR61gMoP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DRxrvwAAANsAAAAPAAAAAAAAAAAAAAAAAJgCAABkcnMvZG93bnJl&#10;di54bWxQSwUGAAAAAAQABAD1AAAAhAMAAAAA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zxsIA&#10;AADbAAAADwAAAGRycy9kb3ducmV2LnhtbESP0WrCQBRE3wv+w3IF3+quSkuJWUWkoXmt9gOu2WsS&#10;kr0bsqtJ/Hq3UOjjMDNnmHQ/2lbcqfe1Yw2rpQJBXDhTc6nh55y9foDwAdlg65g0TORhv5u9pJgY&#10;N/A33U+hFBHCPkENVQhdIqUvKrLol64jjt7V9RZDlH0pTY9DhNtWrpV6lxZrjgsVdnSsqGhON6vh&#10;PJWPQeVFc1Thky6X7Ks+TButF/PxsAURaAz/4b92bjSs3+D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LPGwgAAANsAAAAPAAAAAAAAAAAAAAAAAJgCAABkcnMvZG93&#10;bnJldi54bWxQSwUGAAAAAAQABAD1AAAAhwM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DV78A&#10;AADbAAAADwAAAGRycy9kb3ducmV2LnhtbESPzQrCMBCE74LvEFbwpqmCItUoIvh3rHrxtjRrW2w2&#10;pYm2+vRGEDwOM/MNs1i1phRPql1hWcFoGIEgTq0uOFNwOW8HMxDOI2ssLZOCFzlYLbudBcbaNpzQ&#10;8+QzESDsYlSQe1/FUro0J4NuaCvi4N1sbdAHWWdS19gEuCnlOIqm0mDBYSHHijY5pffTwyjYHfU1&#10;mYyK5n1NeL85V+Sa2UOpfq9dz0F4av0//GsftILxF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80NXvwAAANsAAAAPAAAAAAAAAAAAAAAAAJgCAABkcnMvZG93bnJl&#10;di54bWxQSwUGAAAAAAQABAD1AAAAhAMAAAAA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ExsQA&#10;AADbAAAADwAAAGRycy9kb3ducmV2LnhtbESPQWvCQBSE74X+h+UJvRTd6KEp0VWkYCntxWrx/Mg+&#10;syHZt2F3TWJ/fVcQehxm5htmtRltK3ryoXasYD7LQBCXTtdcKfg57qavIEJE1tg6JgVXCrBZPz6s&#10;sNBu4G/qD7ESCcKhQAUmxq6QMpSGLIaZ64iTd3beYkzSV1J7HBLctnKRZS/SYs1pwWBHb4bK5nCx&#10;CqT/3J/y5/ff5tr3dl4OX83e5Eo9TcbtEkSkMf6H7+0PrWCRw+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RMbEAAAA2wAAAA8AAAAAAAAAAAAAAAAAmAIAAGRycy9k&#10;b3ducmV2LnhtbFBLBQYAAAAABAAEAPUAAACJAwAAAAA=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p+cIA&#10;AADbAAAADwAAAGRycy9kb3ducmV2LnhtbERPTWvCQBC9F/wPywi9FN00B2tTV9FCRQqCWsHrNDsm&#10;0exskl2T9N+7h4LHx/ueLXpTipYaV1hW8DqOQBCnVhecKTj+fI2mIJxH1lhaJgV/5GAxHzzNMNG2&#10;4z21B5+JEMIuQQW591UipUtzMujGtiIO3Nk2Bn2ATSZ1g10IN6WMo2giDRYcGnKs6DOn9Hq4GQXL&#10;l8ubXf2+r0+7LX6fOK33LGulnof98gOEp94/xP/ujVYQh7H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n5wgAAANsAAAAPAAAAAAAAAAAAAAAAAJgCAABkcnMvZG93&#10;bnJldi54bWxQSwUGAAAAAAQABAD1AAAAhwMAAAAA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jQsUA&#10;AADbAAAADwAAAGRycy9kb3ducmV2LnhtbESPT2vCQBTE7wW/w/IEL0U3eigaXUX8AwWlaCKeH9nX&#10;JDT7NuyuJv323UKhx2FmfsOsNr1pxJOcry0rmE4SEMSF1TWXCm75cTwH4QOyxsYyKfgmD5v14GWF&#10;qbYdX+mZhVJECPsUFVQhtKmUvqjIoJ/Yljh6n9YZDFG6UmqHXYSbRs6S5E0arDkuVNjSrqLiK3sY&#10;Bdl8eupfz2e3y5IP1x0u+Une90qNhv12CSJQH/7Df+13rWC2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mNCxQAAANsAAAAPAAAAAAAAAAAAAAAAAJgCAABkcnMv&#10;ZG93bnJldi54bWxQSwUGAAAAAAQABAD1AAAAigMAAAAA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ijr8A&#10;AADbAAAADwAAAGRycy9kb3ducmV2LnhtbERPzYrCMBC+C/sOYRb2pqmuSKlGkQVZQUGsPsDQjEmx&#10;mXSbqN23NwfB48f3v1j1rhF36kLtWcF4lIEgrryu2Sg4nzbDHESIyBobz6TgnwKslh+DBRbaP/hI&#10;9zIakUI4FKjAxtgWUobKksMw8i1x4i6+cxgT7IzUHT5SuGvkJMtm0mHNqcFiSz+Wqmt5cwpqbWfn&#10;vbn9/vl86/Pd6WKa6UGpr89+PQcRqY9v8cu91Qq+0/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2KOvwAAANsAAAAPAAAAAAAAAAAAAAAAAJgCAABkcnMvZG93bnJl&#10;di54bWxQSwUGAAAAAAQABAD1AAAAhAMAAAAA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H9cMA&#10;AADbAAAADwAAAGRycy9kb3ducmV2LnhtbESPQWvCQBSE74L/YXmF3nQTA1JS11AKgqAEYnNob4/s&#10;MxvMvg3ZVdN/7wqFHoeZ+YbZFJPtxY1G3zlWkC4TEMSN0x23Cuqv3eINhA/IGnvHpOCXPBTb+WyD&#10;uXZ3ruh2Cq2IEPY5KjAhDLmUvjFk0S/dQBy9sxsthijHVuoR7xFue7lKkrW02HFcMDjQp6Hmcrpa&#10;BYP9/ml8tq4vB8lldTSlrc5XpV5fpo93EIGm8B/+a++1giyF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H9cMAAADbAAAADwAAAAAAAAAAAAAAAACYAgAAZHJzL2Rv&#10;d25yZXYueG1sUEsFBgAAAAAEAAQA9QAAAIgDAAAAAA=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0j8AA&#10;AADaAAAADwAAAGRycy9kb3ducmV2LnhtbERPTYvCMBC9L/gfwgheZE3bg7rVKCoqIijorvehGdti&#10;MylNrN1/vzkIe3y87/myM5VoqXGlZQXxKAJBnFldcq7g53v3OQXhPLLGyjIp+CUHy0XvY46pti++&#10;UHv1uQgh7FJUUHhfp1K6rCCDbmRr4sDdbWPQB9jkUjf4CuGmkkkUjaXBkkNDgTVtCsoe16dRMN4P&#10;J7e4ex7Xh2T71d5OxG15VmrQ71YzEJ46/y9+uw9aQdgaro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00j8AAAADaAAAADwAAAAAAAAAAAAAAAACYAgAAZHJzL2Rvd25y&#10;ZXYueG1sUEsFBgAAAAAEAAQA9QAAAIUD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Cn8MA&#10;AADaAAAADwAAAGRycy9kb3ducmV2LnhtbESPQWvCQBSE74L/YXmCt2ZjxVqjq1RF0N4aa3t9ZJ9J&#10;MPs2ZFcT/71bKHgcZuYbZrHqTCVu1LjSsoJRFIMgzqwuOVfwfdy9vINwHlljZZkU3MnBatnvLTDR&#10;tuUvuqU+FwHCLkEFhfd1IqXLCjLoIlsTB+9sG4M+yCaXusE2wE0lX+P4TRosOSwUWNOmoOySXo2C&#10;yXq6OR3Wn9vdSR7a39T+1OOZUWo46D7mIDx1/hn+b++1ghn8XQ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Cn8MAAADaAAAADwAAAAAAAAAAAAAAAACYAgAAZHJzL2Rv&#10;d25yZXYueG1sUEsFBgAAAAAEAAQA9QAAAIgD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oSMYA&#10;AADbAAAADwAAAGRycy9kb3ducmV2LnhtbESPQWvCQBCF70L/wzIFL6IbPUiJboJohVJEMPbS25Ad&#10;k2B2Ns1uNfXXdw6F3mZ4b977Zp0PrlU36kPj2cB8loAiLr1tuDLwcd5PX0CFiGyx9UwGfihAnj2N&#10;1phaf+cT3YpYKQnhkKKBOsYu1TqUNTkMM98Ri3bxvcMoa19p2+Ndwl2rF0my1A4bloYaO9rWVF6L&#10;b2fgdPS+vUzed5+P1+Om6YqD+9odjBk/D5sVqEhD/Df/Xb9ZwRd6+UU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6oSMYAAADbAAAADwAAAAAAAAAAAAAAAACYAgAAZHJz&#10;L2Rvd25yZXYueG1sUEsFBgAAAAAEAAQA9QAAAIsD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lccEA&#10;AADbAAAADwAAAGRycy9kb3ducmV2LnhtbERPS2vCQBC+C/6HZYTedGMORaKr2KZp9SL46H3ITpOQ&#10;7GzIbpP033cFwdt8fM/Z7EbTiJ46V1lWsFxEIIhzqysuFNyu2XwFwnlkjY1lUvBHDnbb6WSDibYD&#10;n6m/+EKEEHYJKii9bxMpXV6SQbewLXHgfmxn0AfYFVJ3OIRw08g4il6lwYpDQ4ktvZeU15dfo+Dr&#10;lNbHvU/rD50t81Nfme/r26dSL7NxvwbhafRP8cN90G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5XHBAAAA2wAAAA8AAAAAAAAAAAAAAAAAmAIAAGRycy9kb3du&#10;cmV2LnhtbFBLBQYAAAAABAAEAPUAAACGAw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2cAA&#10;AADbAAAADwAAAGRycy9kb3ducmV2LnhtbERPS2vCQBC+C/0PyxR60019BI2uUiyVHH0dPA7ZMQlm&#10;Z0N2qum/7wqF3ubje85q07tG3akLtWcD76MEFHHhbc2lgfPpazgHFQTZYuOZDPxQgM36ZbDCzPoH&#10;H+h+lFLFEA4ZGqhE2kzrUFTkMIx8Sxy5q+8cSoRdqW2HjxjuGj1OklQ7rDk2VNjStqLidvx2Bj73&#10;k8Vtep2drUhBaW4v+a6ZGvP22n8sQQn18i/+c+c2zp/A85d4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Vf2cAAAADbAAAADwAAAAAAAAAAAAAAAACYAgAAZHJzL2Rvd25y&#10;ZXYueG1sUEsFBgAAAAAEAAQA9QAAAIUD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Ui8IA&#10;AADbAAAADwAAAGRycy9kb3ducmV2LnhtbERPS4vCMBC+C/6HMMLeNFV2fXSNIhZB8KLtHvY4NGNb&#10;tpmUJmr1128Ewdt8fM9ZrjtTiyu1rrKsYDyKQBDnVldcKPjJdsM5COeRNdaWScGdHKxX/d4SY21v&#10;fKJr6gsRQtjFqKD0vomldHlJBt3INsSBO9vWoA+wLaRu8RbCTS0nUTSVBisODSU2tC0p/0svRsFX&#10;c7j8zh+T2TFLF+Nklzycd4lSH4Nu8w3CU+ff4pd7r8P8T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SLwgAAANsAAAAPAAAAAAAAAAAAAAAAAJgCAABkcnMvZG93&#10;bnJldi54bWxQSwUGAAAAAAQABAD1AAAAhwM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J1cMA&#10;AADbAAAADwAAAGRycy9kb3ducmV2LnhtbERPTWvCQBC9C/0PyxS8mU1bLSXNRtpCIQcPNfagtyE7&#10;JsHsbNjdxvjvXaHgbR7vc/L1ZHoxkvOdZQVPSQqCuLa640bB7+578QbCB2SNvWVScCEP6+JhlmOm&#10;7Zm3NFahETGEfYYK2hCGTEpft2TQJ3YgjtzROoMhQtdI7fAcw00vn9P0VRrsODa0ONBXS/Wp+jMK&#10;lgfj9nQY63K7aS6fw4v/KfcbpeaP08c7iEBTuIv/3aWO81dw+yU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J1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0MAA&#10;AADbAAAADwAAAGRycy9kb3ducmV2LnhtbERPzWrCQBC+F/oOyxR6qxtzSEt0FbENFCoWow8wZMck&#10;mJ0Nu2uSvn1XELzNx/c7y/VkOjGQ861lBfNZAoK4srrlWsHpWLx9gPABWWNnmRT8kYf16vlpibm2&#10;Ix9oKEMtYgj7HBU0IfS5lL5qyKCf2Z44cmfrDIYIXS21wzGGm06mSZJJgy3HhgZ72jZUXcqrUWCu&#10;xc6lP7/0Hj6p3H/tRuyoVur1ZdosQASawkN8d3/rOD+D2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0MAAAADbAAAADwAAAAAAAAAAAAAAAACYAgAAZHJzL2Rvd25y&#10;ZXYueG1sUEsFBgAAAAAEAAQA9QAAAIUD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PB78A&#10;AADbAAAADwAAAGRycy9kb3ducmV2LnhtbERPy6rCMBDdC/5DGMGdpirotRpFREEQBKuLuxyasS02&#10;k9JErX69EQR3czjPmS8bU4o71a6wrGDQj0AQp1YXnCk4n7a9PxDOI2ssLZOCJzlYLtqtOcbaPvhI&#10;98RnIoSwi1FB7n0VS+nSnAy6vq2IA3extUEfYJ1JXeMjhJtSDqNoLA0WHBpyrGidU3pNbkbB7RDh&#10;psB9cnxu7fnyP31JNzop1e00qxkIT43/ib/unQ7zJ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48HvwAAANsAAAAPAAAAAAAAAAAAAAAAAJgCAABkcnMvZG93bnJl&#10;di54bWxQSwUGAAAAAAQABAD1AAAAhAM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PEsUA&#10;AADbAAAADwAAAGRycy9kb3ducmV2LnhtbESPzWrDQAyE74W8w6JCb/XahQbjZBNKfqC30tiX3IRX&#10;sZ14tY53m7h9+upQ6E1iRjOfluvJ9epGY+g8G8iSFBRx7W3HjYGq3D/noEJEtth7JgPfFGC9mj0s&#10;sbD+zp90O8RGSQiHAg20MQ6F1qFuyWFI/EAs2smPDqOsY6PtiHcJd71+SdO5dtixNLQ40Kal+nL4&#10;cgamn+NrPFnK5z7bZLt9ea4+rltjnh6ntwWoSFP8N/9dv1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Q8SxQAAANsAAAAPAAAAAAAAAAAAAAAAAJgCAABkcnMv&#10;ZG93bnJldi54bWxQSwUGAAAAAAQABAD1AAAAigM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+8IA&#10;AADbAAAADwAAAGRycy9kb3ducmV2LnhtbERP32vCMBB+F/wfwgl703TCxlqNMhRBnDDUDfHtaM42&#10;2lxKE7X+92Yw8O0+vp83nra2EldqvHGs4HWQgCDOnTZcKPjZLfofIHxA1lg5JgV38jCddDtjzLS7&#10;8Yau21CIGMI+QwVlCHUmpc9LsugHriaO3NE1FkOETSF1g7cYbis5TJJ3adFwbCixpllJ+Xl7sQq+&#10;9umqPbytk1/znerT4rw+mrlX6qXXfo5ABGrDU/zvXuo4P4W/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77wgAAANsAAAAPAAAAAAAAAAAAAAAAAJgCAABkcnMvZG93&#10;bnJldi54bWxQSwUGAAAAAAQABAD1AAAAhwM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074A3F">
            <w:rPr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41E7" w:rsidRDefault="006641E7">
                                <w:pPr>
                                  <w:pStyle w:val="a6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59264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6641E7" w:rsidRDefault="006641E7">
                          <w:pPr>
                            <w:pStyle w:val="a6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074A3F" w:rsidRPr="00074A3F" w:rsidRDefault="009062C8" w:rsidP="003756EA">
          <w:pPr>
            <w:spacing w:after="160" w:line="259" w:lineRule="auto"/>
            <w:rPr>
              <w:b/>
              <w:sz w:val="24"/>
              <w:szCs w:val="24"/>
            </w:rPr>
          </w:pPr>
          <w:r w:rsidRPr="00074A3F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2910177</wp:posOffset>
                    </wp:positionH>
                    <wp:positionV relativeFrom="page">
                      <wp:posOffset>1868557</wp:posOffset>
                    </wp:positionV>
                    <wp:extent cx="3657103" cy="3586038"/>
                    <wp:effectExtent l="0" t="0" r="635" b="1460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103" cy="3586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41E7" w:rsidRPr="009062C8" w:rsidRDefault="00F02B82" w:rsidP="009062C8">
                                <w:pPr>
                                  <w:pStyle w:val="a6"/>
                                  <w:rPr>
                                    <w:rFonts w:ascii="Times New Roman" w:eastAsiaTheme="majorEastAsia" w:hAnsi="Times New Roman" w:cs="Times New Roman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262626" w:themeColor="text1" w:themeTint="D9"/>
                                      <w:sz w:val="56"/>
                                      <w:szCs w:val="56"/>
                                    </w:rPr>
                                    <w:alias w:val="Название"/>
                                    <w:tag w:val=""/>
                                    <w:id w:val="-137685638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641E7" w:rsidRPr="00D57EFE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56"/>
                                        <w:szCs w:val="56"/>
                                      </w:rPr>
                                      <w:t>Правила программы лояльн</w:t>
                                    </w:r>
                                    <w:r w:rsidR="00D57EFE" w:rsidRPr="00D57EFE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56"/>
                                        <w:szCs w:val="56"/>
                                      </w:rPr>
                                      <w:t>ости ООО «Ак Барс</w:t>
                                    </w:r>
                                    <w:r w:rsidR="00C53C61" w:rsidRPr="00D57EFE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A816FA" w:rsidRPr="00D57EFE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56"/>
                                        <w:szCs w:val="56"/>
                                      </w:rPr>
                                      <w:t>Дом</w:t>
                                    </w:r>
                                    <w:r w:rsidR="00C53C61" w:rsidRPr="00D57EFE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56"/>
                                        <w:szCs w:val="56"/>
                                      </w:rPr>
                                      <w:t>»</w:t>
                                    </w:r>
                                  </w:sdtContent>
                                </w:sdt>
                              </w:p>
                              <w:p w:rsidR="006641E7" w:rsidRDefault="00F02B82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01635166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816FA" w:rsidRPr="009850C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(вводятся в действие П</w:t>
                                    </w:r>
                                    <w:r w:rsidR="006641E7" w:rsidRPr="009850C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риказом</w:t>
                                    </w:r>
                                    <w:r w:rsidR="00A816FA" w:rsidRPr="009850C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№ </w:t>
                                    </w:r>
                                    <w:r w:rsidR="00D57EFE" w:rsidRPr="009850C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__</w:t>
                                    </w:r>
                                    <w:r w:rsidR="006641E7" w:rsidRPr="009850C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от «</w:t>
                                    </w:r>
                                    <w:r w:rsidR="00D57EFE" w:rsidRPr="009850C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___</w:t>
                                    </w:r>
                                    <w:r w:rsidR="006641E7" w:rsidRPr="009850C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» </w:t>
                                    </w:r>
                                    <w:r w:rsidR="00D57EFE" w:rsidRPr="009850C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_________ 2021</w:t>
                                    </w:r>
                                    <w:r w:rsidR="00292352" w:rsidRPr="009850C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г.</w:t>
                                    </w:r>
                                  </w:sdtContent>
                                </w:sdt>
                                <w:r w:rsidR="006641E7" w:rsidRPr="009850CD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)</w:t>
                                </w:r>
                              </w:p>
                              <w:p w:rsidR="00A816FA" w:rsidRDefault="00A816FA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6" type="#_x0000_t202" style="position:absolute;margin-left:229.15pt;margin-top:147.15pt;width:287.95pt;height:28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" filled="f" stroked="f" strokeweight=".5pt">
                    <v:textbox inset="0,0,0,0">
                      <w:txbxContent>
                        <w:p w:rsidR="006641E7" w:rsidRPr="009062C8" w:rsidRDefault="00F02B82" w:rsidP="009062C8">
                          <w:pPr>
                            <w:pStyle w:val="a6"/>
                            <w:rPr>
                              <w:rFonts w:ascii="Times New Roman" w:eastAsiaTheme="majorEastAsia" w:hAnsi="Times New Roman" w:cs="Times New Roman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262626" w:themeColor="text1" w:themeTint="D9"/>
                                <w:sz w:val="56"/>
                                <w:szCs w:val="56"/>
                              </w:rPr>
                              <w:alias w:val="Название"/>
                              <w:tag w:val=""/>
                              <w:id w:val="-137685638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641E7" w:rsidRPr="00D57EFE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56"/>
                                  <w:szCs w:val="56"/>
                                </w:rPr>
                                <w:t>Правила программы лояльн</w:t>
                              </w:r>
                              <w:r w:rsidR="00D57EFE" w:rsidRPr="00D57EFE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56"/>
                                  <w:szCs w:val="56"/>
                                </w:rPr>
                                <w:t>ости ООО «Ак Барс</w:t>
                              </w:r>
                              <w:r w:rsidR="00C53C61" w:rsidRPr="00D57EFE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A816FA" w:rsidRPr="00D57EFE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56"/>
                                  <w:szCs w:val="56"/>
                                </w:rPr>
                                <w:t>Дом</w:t>
                              </w:r>
                              <w:r w:rsidR="00C53C61" w:rsidRPr="00D57EFE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56"/>
                                  <w:szCs w:val="56"/>
                                </w:rPr>
                                <w:t>»</w:t>
                              </w:r>
                            </w:sdtContent>
                          </w:sdt>
                        </w:p>
                        <w:p w:rsidR="006641E7" w:rsidRDefault="00F02B82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01635166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816FA" w:rsidRPr="009850C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(вводятся в действие П</w:t>
                              </w:r>
                              <w:r w:rsidR="006641E7" w:rsidRPr="009850C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риказом</w:t>
                              </w:r>
                              <w:r w:rsidR="00A816FA" w:rsidRPr="009850C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№ </w:t>
                              </w:r>
                              <w:r w:rsidR="00D57EFE" w:rsidRPr="009850C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__</w:t>
                              </w:r>
                              <w:r w:rsidR="006641E7" w:rsidRPr="009850C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от «</w:t>
                              </w:r>
                              <w:r w:rsidR="00D57EFE" w:rsidRPr="009850C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___</w:t>
                              </w:r>
                              <w:r w:rsidR="006641E7" w:rsidRPr="009850C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» </w:t>
                              </w:r>
                              <w:r w:rsidR="00D57EFE" w:rsidRPr="009850C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_________ 2021</w:t>
                              </w:r>
                              <w:r w:rsidR="00292352" w:rsidRPr="009850C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г.</w:t>
                              </w:r>
                            </w:sdtContent>
                          </w:sdt>
                          <w:r w:rsidR="006641E7" w:rsidRPr="009850CD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)</w:t>
                          </w:r>
                        </w:p>
                        <w:p w:rsidR="00A816FA" w:rsidRDefault="00A816FA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36470" w:rsidRPr="00074A3F">
            <w:rPr>
              <w:b/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9062C8" w:rsidRPr="00074A3F" w:rsidRDefault="00A45D31" w:rsidP="009062C8">
      <w:pPr>
        <w:tabs>
          <w:tab w:val="num" w:pos="0"/>
        </w:tabs>
        <w:spacing w:after="120" w:line="276" w:lineRule="auto"/>
        <w:jc w:val="center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lastRenderedPageBreak/>
        <w:t>Оглавление</w:t>
      </w: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484"/>
        <w:gridCol w:w="1531"/>
      </w:tblGrid>
      <w:tr w:rsidR="009062C8" w:rsidRPr="00074A3F" w:rsidTr="009062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9062C8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9062C8" w:rsidP="009062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3756EA" w:rsidP="003756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32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</w:p>
        </w:tc>
      </w:tr>
      <w:tr w:rsidR="009062C8" w:rsidRPr="00074A3F" w:rsidTr="009062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9062C8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1.1.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9062C8" w:rsidP="009062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Назначение правил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3756EA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62C8" w:rsidRPr="00074A3F" w:rsidTr="009062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9062C8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1.2.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9062C8" w:rsidP="009062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Термины и определения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3756EA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62C8" w:rsidRPr="00074A3F" w:rsidTr="009062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9062C8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1.3.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9062C8" w:rsidP="009062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Порядок изменения Правил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3756EA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62C8" w:rsidRPr="00074A3F" w:rsidTr="009062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9062C8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1.4.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D067B7" w:rsidP="009062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Конфиденциальность</w:t>
            </w:r>
            <w:r w:rsidR="009062C8" w:rsidRPr="00074A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3756EA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62C8" w:rsidRPr="00074A3F" w:rsidTr="009062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9062C8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1.5.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D067B7" w:rsidP="009062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074A3F" w:rsidRDefault="003756EA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2C8" w:rsidRPr="00074A3F" w:rsidTr="009062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9062C8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A45D31" w:rsidP="00D50A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Содержание Правил</w:t>
            </w:r>
            <w:r w:rsidR="00D50AE4" w:rsidRPr="00074A3F">
              <w:rPr>
                <w:sz w:val="24"/>
                <w:szCs w:val="24"/>
              </w:rPr>
              <w:t>. Права и обязанности Субъекта Программы лояльности.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3756EA" w:rsidP="00CF05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C327E">
              <w:rPr>
                <w:sz w:val="24"/>
                <w:szCs w:val="24"/>
              </w:rPr>
              <w:t>-1</w:t>
            </w:r>
            <w:r w:rsidR="00CF057C">
              <w:rPr>
                <w:sz w:val="24"/>
                <w:szCs w:val="24"/>
              </w:rPr>
              <w:t>3</w:t>
            </w:r>
          </w:p>
        </w:tc>
      </w:tr>
      <w:tr w:rsidR="00D50AE4" w:rsidRPr="00074A3F" w:rsidTr="009062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4" w:rsidRPr="00074A3F" w:rsidRDefault="00D50AE4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2.1.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4" w:rsidRPr="00074A3F" w:rsidRDefault="00D50AE4" w:rsidP="00D50A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Содержание Правил. Порядок выплаты и возврата Премии. Прекращение участия Участника в Программе лояльности.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4" w:rsidRPr="00074A3F" w:rsidRDefault="003756EA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62C8" w:rsidRPr="00074A3F" w:rsidTr="009062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D50AE4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2.2</w:t>
            </w:r>
            <w:r w:rsidR="00A45D31" w:rsidRPr="00074A3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D50AE4" w:rsidP="009062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Права и обязанности Субъекта Программы лояльности.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DC327E" w:rsidP="003756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56EA">
              <w:rPr>
                <w:sz w:val="24"/>
                <w:szCs w:val="24"/>
              </w:rPr>
              <w:t>1</w:t>
            </w:r>
          </w:p>
        </w:tc>
      </w:tr>
      <w:tr w:rsidR="009062C8" w:rsidRPr="00074A3F" w:rsidTr="009062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F61014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3</w:t>
            </w:r>
            <w:r w:rsidR="00A45D31" w:rsidRPr="00074A3F">
              <w:rPr>
                <w:sz w:val="24"/>
                <w:szCs w:val="24"/>
              </w:rPr>
              <w:t>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A45D31" w:rsidP="009062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Обстоятельства непреодолимой силы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CF057C" w:rsidP="003756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</w:tr>
      <w:tr w:rsidR="009062C8" w:rsidRPr="00074A3F" w:rsidTr="009062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F61014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4</w:t>
            </w:r>
            <w:r w:rsidR="00A45D31" w:rsidRPr="00074A3F">
              <w:rPr>
                <w:sz w:val="24"/>
                <w:szCs w:val="24"/>
              </w:rPr>
              <w:t>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A45D31" w:rsidP="009062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DC327E" w:rsidP="003756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057C">
              <w:rPr>
                <w:sz w:val="24"/>
                <w:szCs w:val="24"/>
              </w:rPr>
              <w:t>6</w:t>
            </w:r>
          </w:p>
        </w:tc>
      </w:tr>
      <w:tr w:rsidR="009062C8" w:rsidRPr="00074A3F" w:rsidTr="009062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F61014" w:rsidP="009062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5</w:t>
            </w:r>
            <w:r w:rsidR="00A45D31" w:rsidRPr="00074A3F">
              <w:rPr>
                <w:sz w:val="24"/>
                <w:szCs w:val="24"/>
              </w:rPr>
              <w:t>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A45D31" w:rsidP="009062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Приложения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8" w:rsidRPr="00074A3F" w:rsidRDefault="00DC327E" w:rsidP="003756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057C">
              <w:rPr>
                <w:sz w:val="24"/>
                <w:szCs w:val="24"/>
              </w:rPr>
              <w:t>7</w:t>
            </w:r>
          </w:p>
        </w:tc>
      </w:tr>
    </w:tbl>
    <w:p w:rsidR="009062C8" w:rsidRPr="00074A3F" w:rsidRDefault="009062C8" w:rsidP="009062C8">
      <w:pPr>
        <w:tabs>
          <w:tab w:val="num" w:pos="0"/>
        </w:tabs>
        <w:spacing w:after="120" w:line="276" w:lineRule="auto"/>
        <w:jc w:val="both"/>
        <w:rPr>
          <w:b/>
          <w:sz w:val="24"/>
          <w:szCs w:val="24"/>
        </w:rPr>
      </w:pPr>
    </w:p>
    <w:p w:rsidR="00A45D31" w:rsidRPr="00074A3F" w:rsidRDefault="00A45D31" w:rsidP="009062C8">
      <w:pPr>
        <w:tabs>
          <w:tab w:val="num" w:pos="0"/>
        </w:tabs>
        <w:spacing w:after="120" w:line="276" w:lineRule="auto"/>
        <w:jc w:val="both"/>
        <w:rPr>
          <w:b/>
          <w:sz w:val="24"/>
          <w:szCs w:val="24"/>
        </w:rPr>
      </w:pPr>
    </w:p>
    <w:p w:rsidR="00A45D31" w:rsidRPr="00074A3F" w:rsidRDefault="00A45D31" w:rsidP="009062C8">
      <w:pPr>
        <w:tabs>
          <w:tab w:val="num" w:pos="0"/>
        </w:tabs>
        <w:spacing w:after="120" w:line="276" w:lineRule="auto"/>
        <w:jc w:val="both"/>
        <w:rPr>
          <w:b/>
          <w:sz w:val="24"/>
          <w:szCs w:val="24"/>
        </w:rPr>
      </w:pPr>
    </w:p>
    <w:p w:rsidR="00A45D31" w:rsidRPr="00074A3F" w:rsidRDefault="00A45D31" w:rsidP="009062C8">
      <w:pPr>
        <w:tabs>
          <w:tab w:val="num" w:pos="0"/>
        </w:tabs>
        <w:spacing w:after="120" w:line="276" w:lineRule="auto"/>
        <w:jc w:val="both"/>
        <w:rPr>
          <w:b/>
          <w:sz w:val="24"/>
          <w:szCs w:val="24"/>
        </w:rPr>
      </w:pPr>
    </w:p>
    <w:p w:rsidR="00A45D31" w:rsidRPr="00074A3F" w:rsidRDefault="00A45D31" w:rsidP="009062C8">
      <w:pPr>
        <w:tabs>
          <w:tab w:val="num" w:pos="0"/>
        </w:tabs>
        <w:spacing w:after="120" w:line="276" w:lineRule="auto"/>
        <w:jc w:val="both"/>
        <w:rPr>
          <w:b/>
          <w:sz w:val="24"/>
          <w:szCs w:val="24"/>
        </w:rPr>
      </w:pPr>
    </w:p>
    <w:p w:rsidR="00A45D31" w:rsidRPr="00074A3F" w:rsidRDefault="00A45D31" w:rsidP="009062C8">
      <w:pPr>
        <w:tabs>
          <w:tab w:val="num" w:pos="0"/>
        </w:tabs>
        <w:spacing w:after="120" w:line="276" w:lineRule="auto"/>
        <w:jc w:val="both"/>
        <w:rPr>
          <w:b/>
          <w:sz w:val="24"/>
          <w:szCs w:val="24"/>
        </w:rPr>
      </w:pPr>
    </w:p>
    <w:p w:rsidR="00A45D31" w:rsidRPr="00074A3F" w:rsidRDefault="00A45D31" w:rsidP="009062C8">
      <w:pPr>
        <w:tabs>
          <w:tab w:val="num" w:pos="0"/>
        </w:tabs>
        <w:spacing w:after="120" w:line="276" w:lineRule="auto"/>
        <w:jc w:val="both"/>
        <w:rPr>
          <w:b/>
          <w:sz w:val="24"/>
          <w:szCs w:val="24"/>
        </w:rPr>
      </w:pPr>
    </w:p>
    <w:p w:rsidR="00A45D31" w:rsidRPr="00074A3F" w:rsidRDefault="00A45D31" w:rsidP="009062C8">
      <w:pPr>
        <w:tabs>
          <w:tab w:val="num" w:pos="0"/>
        </w:tabs>
        <w:spacing w:after="120" w:line="276" w:lineRule="auto"/>
        <w:jc w:val="both"/>
        <w:rPr>
          <w:b/>
          <w:sz w:val="24"/>
          <w:szCs w:val="24"/>
        </w:rPr>
      </w:pPr>
    </w:p>
    <w:p w:rsidR="00A45D31" w:rsidRPr="00074A3F" w:rsidRDefault="00A45D31" w:rsidP="009062C8">
      <w:pPr>
        <w:tabs>
          <w:tab w:val="num" w:pos="0"/>
        </w:tabs>
        <w:spacing w:after="120" w:line="276" w:lineRule="auto"/>
        <w:jc w:val="both"/>
        <w:rPr>
          <w:b/>
          <w:sz w:val="24"/>
          <w:szCs w:val="24"/>
        </w:rPr>
      </w:pPr>
    </w:p>
    <w:p w:rsidR="00A45D31" w:rsidRPr="00074A3F" w:rsidRDefault="00A45D31" w:rsidP="009062C8">
      <w:pPr>
        <w:tabs>
          <w:tab w:val="num" w:pos="0"/>
        </w:tabs>
        <w:spacing w:after="120" w:line="276" w:lineRule="auto"/>
        <w:jc w:val="both"/>
        <w:rPr>
          <w:b/>
          <w:sz w:val="24"/>
          <w:szCs w:val="24"/>
        </w:rPr>
      </w:pPr>
    </w:p>
    <w:p w:rsidR="00A45D31" w:rsidRPr="00074A3F" w:rsidRDefault="00A45D31" w:rsidP="009062C8">
      <w:pPr>
        <w:tabs>
          <w:tab w:val="num" w:pos="0"/>
        </w:tabs>
        <w:spacing w:after="120" w:line="276" w:lineRule="auto"/>
        <w:jc w:val="both"/>
        <w:rPr>
          <w:b/>
          <w:sz w:val="24"/>
          <w:szCs w:val="24"/>
        </w:rPr>
      </w:pPr>
    </w:p>
    <w:p w:rsidR="009062C8" w:rsidRPr="00074A3F" w:rsidRDefault="009062C8" w:rsidP="00D94795">
      <w:pPr>
        <w:pStyle w:val="a3"/>
        <w:numPr>
          <w:ilvl w:val="0"/>
          <w:numId w:val="21"/>
        </w:numPr>
        <w:tabs>
          <w:tab w:val="num" w:pos="0"/>
        </w:tabs>
        <w:spacing w:line="276" w:lineRule="auto"/>
        <w:jc w:val="center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lastRenderedPageBreak/>
        <w:t>Общие положения</w:t>
      </w:r>
    </w:p>
    <w:p w:rsidR="009062C8" w:rsidRPr="00074A3F" w:rsidRDefault="009062C8" w:rsidP="00D94795">
      <w:pPr>
        <w:pStyle w:val="a3"/>
        <w:spacing w:line="276" w:lineRule="auto"/>
        <w:rPr>
          <w:b/>
          <w:sz w:val="24"/>
          <w:szCs w:val="24"/>
        </w:rPr>
      </w:pPr>
    </w:p>
    <w:p w:rsidR="009062C8" w:rsidRPr="00074A3F" w:rsidRDefault="009062C8" w:rsidP="00D94795">
      <w:pPr>
        <w:pStyle w:val="a3"/>
        <w:numPr>
          <w:ilvl w:val="1"/>
          <w:numId w:val="21"/>
        </w:numPr>
        <w:tabs>
          <w:tab w:val="num" w:pos="0"/>
        </w:tabs>
        <w:spacing w:line="276" w:lineRule="auto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Назначение и область применения</w:t>
      </w:r>
    </w:p>
    <w:p w:rsidR="009062C8" w:rsidRPr="00074A3F" w:rsidRDefault="009062C8" w:rsidP="00D94795">
      <w:pPr>
        <w:spacing w:line="276" w:lineRule="auto"/>
        <w:ind w:left="720"/>
        <w:rPr>
          <w:b/>
          <w:sz w:val="24"/>
          <w:szCs w:val="24"/>
        </w:rPr>
      </w:pPr>
    </w:p>
    <w:p w:rsidR="009062C8" w:rsidRPr="00074A3F" w:rsidRDefault="009062C8" w:rsidP="00D94795">
      <w:p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Правила программы лояльности (далее по тексту – Правила) регламентируют условия участия в Программе лояльности</w:t>
      </w:r>
      <w:r w:rsidR="00887B1F" w:rsidRPr="00074A3F">
        <w:rPr>
          <w:sz w:val="24"/>
          <w:szCs w:val="24"/>
        </w:rPr>
        <w:t>, способы и порядок взаимодействия между Субъектами Программы лояльности, включая порядок осуществления расчетов, определяют права и обязанности, а также ответственность Субъектов Программы лояльности.</w:t>
      </w:r>
    </w:p>
    <w:p w:rsidR="00887B1F" w:rsidRPr="00074A3F" w:rsidRDefault="00887B1F" w:rsidP="00D94795">
      <w:p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Настоящие Правила выступают договором присоединения согласно ст.428 Гражданского кодекса Российской Федерации. Присоединение к Правилам означает принятие полностью всех условий Правил Программы лояльности без каких-либо ограничений и осуществляется в порядке, предусмотренном Правилами.</w:t>
      </w:r>
    </w:p>
    <w:p w:rsidR="00887B1F" w:rsidRPr="00074A3F" w:rsidRDefault="00887B1F" w:rsidP="00D94795">
      <w:p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Настоящие Правила Программы лояльности являются обязательными для исполнения всеми Субъектами Программы лояльности.</w:t>
      </w:r>
    </w:p>
    <w:p w:rsidR="00887B1F" w:rsidRPr="00074A3F" w:rsidRDefault="00887B1F" w:rsidP="005607C2">
      <w:p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Правила подлежат размещению на информационном рес</w:t>
      </w:r>
      <w:r w:rsidR="00D067B7" w:rsidRPr="00074A3F">
        <w:rPr>
          <w:sz w:val="24"/>
          <w:szCs w:val="24"/>
        </w:rPr>
        <w:t>у</w:t>
      </w:r>
      <w:r w:rsidRPr="00074A3F">
        <w:rPr>
          <w:sz w:val="24"/>
          <w:szCs w:val="24"/>
        </w:rPr>
        <w:t xml:space="preserve">рсе сети Интернет по адресу: </w:t>
      </w:r>
      <w:r w:rsidR="00D9141D" w:rsidRPr="00D9141D">
        <w:rPr>
          <w:sz w:val="24"/>
          <w:szCs w:val="24"/>
        </w:rPr>
        <w:t>https://akbars-dom.ru</w:t>
      </w:r>
      <w:r w:rsidR="007F213C">
        <w:rPr>
          <w:sz w:val="22"/>
          <w:szCs w:val="22"/>
        </w:rPr>
        <w:t xml:space="preserve"> </w:t>
      </w:r>
      <w:r w:rsidRPr="00074A3F">
        <w:rPr>
          <w:sz w:val="24"/>
          <w:szCs w:val="24"/>
        </w:rPr>
        <w:t>(далее по тексту – Сайт).</w:t>
      </w:r>
    </w:p>
    <w:p w:rsidR="009062C8" w:rsidRPr="00074A3F" w:rsidRDefault="009062C8" w:rsidP="00D94795">
      <w:pPr>
        <w:spacing w:line="276" w:lineRule="auto"/>
        <w:ind w:left="720"/>
        <w:rPr>
          <w:b/>
          <w:sz w:val="24"/>
          <w:szCs w:val="24"/>
        </w:rPr>
      </w:pPr>
    </w:p>
    <w:p w:rsidR="009062C8" w:rsidRPr="00074A3F" w:rsidRDefault="009062C8" w:rsidP="00D94795">
      <w:pPr>
        <w:pStyle w:val="a3"/>
        <w:numPr>
          <w:ilvl w:val="1"/>
          <w:numId w:val="21"/>
        </w:numPr>
        <w:tabs>
          <w:tab w:val="num" w:pos="0"/>
        </w:tabs>
        <w:spacing w:line="276" w:lineRule="auto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Термины и определения</w:t>
      </w:r>
    </w:p>
    <w:p w:rsidR="00887B1F" w:rsidRPr="00074A3F" w:rsidRDefault="00887B1F" w:rsidP="00D94795">
      <w:pPr>
        <w:spacing w:line="276" w:lineRule="auto"/>
        <w:ind w:left="720"/>
        <w:rPr>
          <w:b/>
          <w:sz w:val="24"/>
          <w:szCs w:val="24"/>
        </w:rPr>
      </w:pPr>
    </w:p>
    <w:p w:rsidR="00887B1F" w:rsidRPr="00074A3F" w:rsidRDefault="00887B1F" w:rsidP="00D94795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Термины и определения, применяемые в настоящих Правилах, используются в следующих значениях:</w:t>
      </w:r>
    </w:p>
    <w:p w:rsidR="00887B1F" w:rsidRPr="0090471D" w:rsidRDefault="00887B1F" w:rsidP="0090471D">
      <w:pPr>
        <w:shd w:val="clear" w:color="auto" w:fill="FFFFFF" w:themeFill="background1"/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b/>
          <w:sz w:val="24"/>
          <w:szCs w:val="24"/>
        </w:rPr>
        <w:t>Акция</w:t>
      </w:r>
      <w:r w:rsidRPr="00074A3F">
        <w:rPr>
          <w:sz w:val="24"/>
          <w:szCs w:val="24"/>
        </w:rPr>
        <w:t xml:space="preserve"> – маркетинговое мероприятие Организатора, адресованное неопределённому кругу лиц на условиях публичной оферты, если иное не установлено Акцией Организатора, проводимое по инициативе Организатора и направленное на стимулирование спроса и повышение объема продаж объектов недвижимого имущества посредством активного участия, а также </w:t>
      </w:r>
      <w:r w:rsidR="00B35D60" w:rsidRPr="00074A3F">
        <w:rPr>
          <w:sz w:val="24"/>
          <w:szCs w:val="24"/>
        </w:rPr>
        <w:t>н</w:t>
      </w:r>
      <w:r w:rsidRPr="00074A3F">
        <w:rPr>
          <w:sz w:val="24"/>
          <w:szCs w:val="24"/>
        </w:rPr>
        <w:t xml:space="preserve">а поддержание и увеличение интереса </w:t>
      </w:r>
      <w:r w:rsidR="00B35D60" w:rsidRPr="0090471D">
        <w:rPr>
          <w:sz w:val="24"/>
          <w:szCs w:val="24"/>
        </w:rPr>
        <w:t>Участника</w:t>
      </w:r>
      <w:r w:rsidR="007F213C" w:rsidRPr="0090471D">
        <w:rPr>
          <w:sz w:val="24"/>
          <w:szCs w:val="24"/>
        </w:rPr>
        <w:t xml:space="preserve"> (Клиента)</w:t>
      </w:r>
      <w:r w:rsidRPr="0090471D">
        <w:rPr>
          <w:sz w:val="24"/>
          <w:szCs w:val="24"/>
        </w:rPr>
        <w:t xml:space="preserve"> к услугам Организатора, сопровождающееся выдачей Премии </w:t>
      </w:r>
      <w:r w:rsidR="00B35D60" w:rsidRPr="0090471D">
        <w:rPr>
          <w:sz w:val="24"/>
          <w:szCs w:val="24"/>
        </w:rPr>
        <w:t>Участнику</w:t>
      </w:r>
      <w:r w:rsidRPr="0090471D">
        <w:rPr>
          <w:sz w:val="24"/>
          <w:szCs w:val="24"/>
        </w:rPr>
        <w:t>.</w:t>
      </w:r>
    </w:p>
    <w:p w:rsidR="00B35D60" w:rsidRPr="00074A3F" w:rsidRDefault="00B35D60" w:rsidP="0090471D">
      <w:pPr>
        <w:shd w:val="clear" w:color="auto" w:fill="FFFFFF" w:themeFill="background1"/>
        <w:spacing w:line="276" w:lineRule="auto"/>
        <w:ind w:left="709" w:firstLine="709"/>
        <w:jc w:val="both"/>
        <w:rPr>
          <w:b/>
          <w:sz w:val="24"/>
          <w:szCs w:val="24"/>
        </w:rPr>
      </w:pPr>
      <w:r w:rsidRPr="0090471D">
        <w:rPr>
          <w:b/>
          <w:sz w:val="24"/>
          <w:szCs w:val="24"/>
        </w:rPr>
        <w:t xml:space="preserve">Анкета Участника – </w:t>
      </w:r>
      <w:r w:rsidRPr="0090471D">
        <w:rPr>
          <w:sz w:val="24"/>
          <w:szCs w:val="24"/>
        </w:rPr>
        <w:t>установленная форма документа, являющаяся</w:t>
      </w:r>
      <w:r w:rsidRPr="00074A3F">
        <w:rPr>
          <w:sz w:val="24"/>
          <w:szCs w:val="24"/>
        </w:rPr>
        <w:t xml:space="preserve"> обязательной к заполнению в рамках участия в Акции (Приложение № 1 к настоящим Правилам).</w:t>
      </w:r>
    </w:p>
    <w:p w:rsidR="00887B1F" w:rsidRPr="00074A3F" w:rsidRDefault="00B35D60" w:rsidP="00D94795">
      <w:p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b/>
          <w:sz w:val="24"/>
          <w:szCs w:val="24"/>
        </w:rPr>
        <w:t xml:space="preserve">Аутентификация </w:t>
      </w:r>
      <w:r w:rsidRPr="00074A3F">
        <w:rPr>
          <w:sz w:val="24"/>
          <w:szCs w:val="24"/>
        </w:rPr>
        <w:t>– проверка принадлежности лицу предъявленного им идентификатора, в том числе информации или совокупности информации о лице, однозначно определяющей его среди других лиц.</w:t>
      </w:r>
    </w:p>
    <w:p w:rsidR="009805BD" w:rsidRPr="00074A3F" w:rsidRDefault="009805BD" w:rsidP="00D94795">
      <w:p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b/>
          <w:sz w:val="24"/>
          <w:szCs w:val="24"/>
        </w:rPr>
        <w:t xml:space="preserve">Договор на реализацию объекта недвижимого имущества </w:t>
      </w:r>
      <w:r w:rsidRPr="00074A3F">
        <w:rPr>
          <w:sz w:val="24"/>
          <w:szCs w:val="24"/>
        </w:rPr>
        <w:t>– форма документа, в соответствии с которым открытые в продаже через ООО «</w:t>
      </w:r>
      <w:r w:rsidR="00D57EFE">
        <w:rPr>
          <w:sz w:val="24"/>
          <w:szCs w:val="24"/>
        </w:rPr>
        <w:t>Ак Барс</w:t>
      </w:r>
      <w:r w:rsidRPr="00074A3F">
        <w:rPr>
          <w:sz w:val="24"/>
          <w:szCs w:val="24"/>
        </w:rPr>
        <w:t xml:space="preserve"> </w:t>
      </w:r>
      <w:r w:rsidR="00D4376A">
        <w:rPr>
          <w:sz w:val="24"/>
          <w:szCs w:val="24"/>
        </w:rPr>
        <w:t>Дом</w:t>
      </w:r>
      <w:r w:rsidRPr="00074A3F">
        <w:rPr>
          <w:sz w:val="24"/>
          <w:szCs w:val="24"/>
        </w:rPr>
        <w:t xml:space="preserve">» объекты недвижимого </w:t>
      </w:r>
      <w:r w:rsidRPr="00074A3F">
        <w:rPr>
          <w:sz w:val="24"/>
          <w:szCs w:val="24"/>
        </w:rPr>
        <w:lastRenderedPageBreak/>
        <w:t>имущества реализуются на основании договоров участия в долевом строительстве (ДДУ), предварительных договорам купли-продажи (ПДКП), договоров купли-продажи (ДКП), договоров купли-продажи будущей недвижимой вещи (</w:t>
      </w:r>
      <w:proofErr w:type="spellStart"/>
      <w:r w:rsidRPr="00074A3F">
        <w:rPr>
          <w:sz w:val="24"/>
          <w:szCs w:val="24"/>
        </w:rPr>
        <w:t>ДКПб</w:t>
      </w:r>
      <w:proofErr w:type="spellEnd"/>
      <w:r w:rsidRPr="00074A3F">
        <w:rPr>
          <w:sz w:val="24"/>
          <w:szCs w:val="24"/>
        </w:rPr>
        <w:t>).</w:t>
      </w:r>
    </w:p>
    <w:p w:rsidR="00B35D60" w:rsidRPr="00074A3F" w:rsidRDefault="00B35D60" w:rsidP="00D94795">
      <w:p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b/>
          <w:sz w:val="24"/>
          <w:szCs w:val="24"/>
        </w:rPr>
        <w:t>Клиент –</w:t>
      </w:r>
      <w:r w:rsidRPr="00074A3F">
        <w:rPr>
          <w:sz w:val="24"/>
          <w:szCs w:val="24"/>
        </w:rPr>
        <w:t xml:space="preserve"> любой потенциальный приобретатель объекта недвижимого имущества, реализуемого в рамках проводимой Организатором Акции.</w:t>
      </w:r>
    </w:p>
    <w:p w:rsidR="00B35D60" w:rsidRPr="00074A3F" w:rsidRDefault="00B35D60" w:rsidP="00D94795">
      <w:p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b/>
          <w:sz w:val="24"/>
          <w:szCs w:val="24"/>
        </w:rPr>
        <w:t xml:space="preserve">Объект недвижимого имущества </w:t>
      </w:r>
      <w:r w:rsidR="00D067B7" w:rsidRPr="00074A3F">
        <w:rPr>
          <w:b/>
          <w:sz w:val="24"/>
          <w:szCs w:val="24"/>
        </w:rPr>
        <w:t>–</w:t>
      </w:r>
      <w:r w:rsidRPr="00074A3F">
        <w:rPr>
          <w:b/>
          <w:sz w:val="24"/>
          <w:szCs w:val="24"/>
        </w:rPr>
        <w:t xml:space="preserve"> </w:t>
      </w:r>
      <w:r w:rsidR="00D067B7" w:rsidRPr="00074A3F">
        <w:rPr>
          <w:sz w:val="24"/>
          <w:szCs w:val="24"/>
        </w:rPr>
        <w:t>товар, реализуемый</w:t>
      </w:r>
      <w:r w:rsidR="00D067B7" w:rsidRPr="00074A3F">
        <w:rPr>
          <w:b/>
          <w:sz w:val="24"/>
          <w:szCs w:val="24"/>
        </w:rPr>
        <w:t xml:space="preserve"> </w:t>
      </w:r>
      <w:r w:rsidR="00D067B7" w:rsidRPr="00074A3F">
        <w:rPr>
          <w:sz w:val="24"/>
          <w:szCs w:val="24"/>
        </w:rPr>
        <w:t>на условиях Акции Клиенту Организатором на основании агентских договоров, заключенных с собственниками товара.</w:t>
      </w:r>
    </w:p>
    <w:p w:rsidR="00B35D60" w:rsidRPr="00074A3F" w:rsidRDefault="00B35D60" w:rsidP="00D94795">
      <w:p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b/>
          <w:sz w:val="24"/>
          <w:szCs w:val="24"/>
        </w:rPr>
        <w:t xml:space="preserve">Организатор </w:t>
      </w:r>
      <w:r w:rsidRPr="00074A3F">
        <w:rPr>
          <w:sz w:val="24"/>
          <w:szCs w:val="24"/>
        </w:rPr>
        <w:t>– ООО «</w:t>
      </w:r>
      <w:r w:rsidR="00D57EFE">
        <w:rPr>
          <w:sz w:val="24"/>
          <w:szCs w:val="24"/>
        </w:rPr>
        <w:t>Ак Барс</w:t>
      </w:r>
      <w:r w:rsidRPr="00074A3F">
        <w:rPr>
          <w:sz w:val="24"/>
          <w:szCs w:val="24"/>
        </w:rPr>
        <w:t xml:space="preserve"> </w:t>
      </w:r>
      <w:r w:rsidR="00D4376A">
        <w:rPr>
          <w:sz w:val="24"/>
          <w:szCs w:val="24"/>
        </w:rPr>
        <w:t>Дом</w:t>
      </w:r>
      <w:r w:rsidRPr="00074A3F">
        <w:rPr>
          <w:sz w:val="24"/>
          <w:szCs w:val="24"/>
        </w:rPr>
        <w:t>» (ИНН 1657100885), определяющ</w:t>
      </w:r>
      <w:r w:rsidR="00956303">
        <w:rPr>
          <w:sz w:val="24"/>
          <w:szCs w:val="24"/>
        </w:rPr>
        <w:t>ее</w:t>
      </w:r>
      <w:r w:rsidRPr="00074A3F">
        <w:rPr>
          <w:sz w:val="24"/>
          <w:szCs w:val="24"/>
        </w:rPr>
        <w:t xml:space="preserve"> настоящие Правила.</w:t>
      </w:r>
    </w:p>
    <w:p w:rsidR="00B35D60" w:rsidRPr="00074A3F" w:rsidRDefault="00B35D60" w:rsidP="00D94795">
      <w:p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b/>
          <w:sz w:val="24"/>
          <w:szCs w:val="24"/>
        </w:rPr>
        <w:t xml:space="preserve">Премия </w:t>
      </w:r>
      <w:r w:rsidRPr="00074A3F">
        <w:rPr>
          <w:sz w:val="24"/>
          <w:szCs w:val="24"/>
        </w:rPr>
        <w:t>– поощрение Участника</w:t>
      </w:r>
      <w:r w:rsidR="007F213C">
        <w:rPr>
          <w:sz w:val="24"/>
          <w:szCs w:val="24"/>
        </w:rPr>
        <w:t xml:space="preserve"> </w:t>
      </w:r>
      <w:r w:rsidRPr="00210E07">
        <w:rPr>
          <w:sz w:val="24"/>
          <w:szCs w:val="24"/>
        </w:rPr>
        <w:t>в денежной форме, котор</w:t>
      </w:r>
      <w:r w:rsidR="00956303" w:rsidRPr="00210E07">
        <w:rPr>
          <w:sz w:val="24"/>
          <w:szCs w:val="24"/>
        </w:rPr>
        <w:t>ое</w:t>
      </w:r>
      <w:r w:rsidRPr="00210E07">
        <w:rPr>
          <w:sz w:val="24"/>
          <w:szCs w:val="24"/>
        </w:rPr>
        <w:t xml:space="preserve"> может определяться как процент от стоимости объекта недвижимого имущества или как определённая величина, не зависящая от стоимости </w:t>
      </w:r>
      <w:r w:rsidR="00D067B7" w:rsidRPr="00210E07">
        <w:rPr>
          <w:sz w:val="24"/>
          <w:szCs w:val="24"/>
        </w:rPr>
        <w:t>объекта недвижимого имущества</w:t>
      </w:r>
      <w:r w:rsidR="000230EC">
        <w:rPr>
          <w:sz w:val="24"/>
          <w:szCs w:val="24"/>
        </w:rPr>
        <w:t>.</w:t>
      </w:r>
      <w:r w:rsidR="00775A02" w:rsidRPr="00210E07">
        <w:rPr>
          <w:sz w:val="24"/>
          <w:szCs w:val="24"/>
        </w:rPr>
        <w:t xml:space="preserve"> Выбор формы Премии остается за Организатором.</w:t>
      </w:r>
    </w:p>
    <w:p w:rsidR="00D067B7" w:rsidRPr="007F213C" w:rsidRDefault="00D067B7" w:rsidP="007F213C">
      <w:p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b/>
          <w:sz w:val="24"/>
          <w:szCs w:val="24"/>
        </w:rPr>
        <w:t xml:space="preserve">Сайт </w:t>
      </w:r>
      <w:r w:rsidRPr="00074A3F">
        <w:rPr>
          <w:sz w:val="24"/>
          <w:szCs w:val="24"/>
        </w:rPr>
        <w:t xml:space="preserve">– </w:t>
      </w:r>
      <w:proofErr w:type="spellStart"/>
      <w:r w:rsidRPr="00D9141D">
        <w:rPr>
          <w:sz w:val="24"/>
          <w:szCs w:val="24"/>
        </w:rPr>
        <w:t>интернет-ресурс</w:t>
      </w:r>
      <w:proofErr w:type="spellEnd"/>
      <w:r w:rsidRPr="00D9141D">
        <w:rPr>
          <w:sz w:val="24"/>
          <w:szCs w:val="24"/>
        </w:rPr>
        <w:t>, на котором подлежат размещению правила -</w:t>
      </w:r>
      <w:r w:rsidR="007F213C" w:rsidRPr="00D9141D">
        <w:rPr>
          <w:sz w:val="22"/>
          <w:szCs w:val="22"/>
        </w:rPr>
        <w:t xml:space="preserve">  </w:t>
      </w:r>
      <w:r w:rsidR="00D9141D" w:rsidRPr="00D9141D">
        <w:rPr>
          <w:sz w:val="24"/>
          <w:szCs w:val="24"/>
        </w:rPr>
        <w:t>https://akbars-dom.ru</w:t>
      </w:r>
      <w:r w:rsidR="007F213C" w:rsidRPr="00D9141D">
        <w:t>.</w:t>
      </w:r>
    </w:p>
    <w:p w:rsidR="00D067B7" w:rsidRPr="00074A3F" w:rsidRDefault="00D067B7" w:rsidP="00D94795">
      <w:p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b/>
          <w:sz w:val="24"/>
          <w:szCs w:val="24"/>
        </w:rPr>
        <w:t xml:space="preserve">Субъект Программы лояльности </w:t>
      </w:r>
      <w:r w:rsidRPr="00074A3F">
        <w:rPr>
          <w:sz w:val="24"/>
          <w:szCs w:val="24"/>
        </w:rPr>
        <w:t>– Организатор, Участник и Клиент.</w:t>
      </w:r>
    </w:p>
    <w:p w:rsidR="00B35D60" w:rsidRPr="00074A3F" w:rsidRDefault="00B35D60" w:rsidP="00D94795">
      <w:p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b/>
          <w:sz w:val="24"/>
          <w:szCs w:val="24"/>
        </w:rPr>
        <w:t>Участник</w:t>
      </w:r>
      <w:r w:rsidRPr="00074A3F">
        <w:rPr>
          <w:sz w:val="24"/>
          <w:szCs w:val="24"/>
        </w:rPr>
        <w:t xml:space="preserve"> – юридическое лицо, индивидуальный предприниматель или физическое лицо, достигшее восемнадцатилетнего возраста, присоединившееся к Правилам в качестве Участника.</w:t>
      </w:r>
    </w:p>
    <w:p w:rsidR="00887B1F" w:rsidRPr="00074A3F" w:rsidRDefault="00887B1F" w:rsidP="00D94795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9062C8" w:rsidRPr="00074A3F" w:rsidRDefault="00887B1F" w:rsidP="00D94795">
      <w:pPr>
        <w:pStyle w:val="a3"/>
        <w:numPr>
          <w:ilvl w:val="1"/>
          <w:numId w:val="21"/>
        </w:numPr>
        <w:tabs>
          <w:tab w:val="num" w:pos="0"/>
        </w:tabs>
        <w:spacing w:line="276" w:lineRule="auto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Порядок изменения Правил</w:t>
      </w:r>
    </w:p>
    <w:p w:rsidR="00D067B7" w:rsidRPr="00074A3F" w:rsidRDefault="00D067B7" w:rsidP="00D94795">
      <w:pPr>
        <w:pStyle w:val="a3"/>
        <w:tabs>
          <w:tab w:val="num" w:pos="0"/>
        </w:tabs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Организатор имеет право в любой момент вносить в одностороннем порядке изменения в настоящие Правила Программы лояльности. Указанные изменения подлежат размещению Организатором на Сайте в срок не менее чем за 10 (Десять) календарных дней до даты вступления в силу изменений.</w:t>
      </w:r>
    </w:p>
    <w:p w:rsidR="00D067B7" w:rsidRPr="00074A3F" w:rsidRDefault="00D067B7" w:rsidP="00D94795">
      <w:pPr>
        <w:pStyle w:val="a3"/>
        <w:tabs>
          <w:tab w:val="num" w:pos="0"/>
        </w:tabs>
        <w:spacing w:line="276" w:lineRule="auto"/>
        <w:ind w:left="709" w:firstLine="709"/>
        <w:jc w:val="both"/>
        <w:rPr>
          <w:sz w:val="24"/>
          <w:szCs w:val="24"/>
        </w:rPr>
      </w:pPr>
    </w:p>
    <w:p w:rsidR="00D067B7" w:rsidRPr="00074A3F" w:rsidRDefault="00D067B7" w:rsidP="00D94795">
      <w:pPr>
        <w:pStyle w:val="a3"/>
        <w:numPr>
          <w:ilvl w:val="1"/>
          <w:numId w:val="21"/>
        </w:numPr>
        <w:tabs>
          <w:tab w:val="num" w:pos="0"/>
        </w:tabs>
        <w:spacing w:line="276" w:lineRule="auto"/>
        <w:jc w:val="both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Конфиденциальность</w:t>
      </w:r>
    </w:p>
    <w:p w:rsidR="00D067B7" w:rsidRPr="00074A3F" w:rsidRDefault="00D067B7" w:rsidP="00D94795">
      <w:pPr>
        <w:spacing w:line="276" w:lineRule="auto"/>
        <w:ind w:left="720"/>
        <w:jc w:val="both"/>
        <w:rPr>
          <w:sz w:val="24"/>
          <w:szCs w:val="24"/>
        </w:rPr>
      </w:pPr>
    </w:p>
    <w:p w:rsidR="00E959F4" w:rsidRPr="00074A3F" w:rsidRDefault="00D067B7" w:rsidP="00D94795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Под конфиденциальной информацией понимается информация, доступ к которой ограничен в соответствии с требованиями законодательства Российской Федерации, Организатора и (или) Правил, инсайдерская информация, а также любая иная принадлежащая Субъекту Программы лояльности информация независимо от формы ее предоставления, передаваемая раскрывающей стороной (сторона, передающая информацию) принимающей стороне (сторона, принимающая информацию). </w:t>
      </w:r>
    </w:p>
    <w:p w:rsidR="00E959F4" w:rsidRPr="00074A3F" w:rsidRDefault="00D067B7" w:rsidP="00D94795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lastRenderedPageBreak/>
        <w:t xml:space="preserve">Принимающая сторона не вправе без письменного согласия (разрешения) раскрывающей стороны разглашать или иным образом раскрывать конфиденциальную информацию третьим лицам, за исключением случаев, предусмотренных законодательством Российской Федерации и Правилами, а также если конфиденциальная информация получена на законных основаниях от иного, чем раскрывающая сторона, источника без обязательств о защите конфиденциальности. </w:t>
      </w:r>
    </w:p>
    <w:p w:rsidR="00E959F4" w:rsidRPr="00074A3F" w:rsidRDefault="00D067B7" w:rsidP="00D94795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Субъект </w:t>
      </w:r>
      <w:r w:rsidR="00E959F4" w:rsidRPr="00074A3F">
        <w:rPr>
          <w:sz w:val="24"/>
          <w:szCs w:val="24"/>
        </w:rPr>
        <w:t xml:space="preserve">Программы лояльности </w:t>
      </w:r>
      <w:r w:rsidRPr="00074A3F">
        <w:rPr>
          <w:sz w:val="24"/>
          <w:szCs w:val="24"/>
        </w:rPr>
        <w:t xml:space="preserve">принимает на себя обязательство обеспечить конфиденциальность информации, используемой и получаемой в рамках Программы лояльности. </w:t>
      </w:r>
    </w:p>
    <w:p w:rsidR="00E959F4" w:rsidRPr="00074A3F" w:rsidRDefault="00E959F4" w:rsidP="00D94795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Организатор</w:t>
      </w:r>
      <w:r w:rsidR="00D067B7" w:rsidRPr="00074A3F">
        <w:rPr>
          <w:sz w:val="24"/>
          <w:szCs w:val="24"/>
        </w:rPr>
        <w:t xml:space="preserve"> име</w:t>
      </w:r>
      <w:r w:rsidRPr="00074A3F">
        <w:rPr>
          <w:sz w:val="24"/>
          <w:szCs w:val="24"/>
        </w:rPr>
        <w:t>е</w:t>
      </w:r>
      <w:r w:rsidR="00D067B7" w:rsidRPr="00074A3F">
        <w:rPr>
          <w:sz w:val="24"/>
          <w:szCs w:val="24"/>
        </w:rPr>
        <w:t xml:space="preserve">т право без предварительного письменного согласия раскрывающей стороны по своему усмотрению и с учетом разумной необходимости передавать конфиденциальную информацию своим </w:t>
      </w:r>
      <w:r w:rsidR="00956303">
        <w:rPr>
          <w:sz w:val="24"/>
          <w:szCs w:val="24"/>
        </w:rPr>
        <w:t>сотрудникам</w:t>
      </w:r>
      <w:r w:rsidR="00D067B7" w:rsidRPr="00074A3F">
        <w:rPr>
          <w:sz w:val="24"/>
          <w:szCs w:val="24"/>
        </w:rPr>
        <w:t xml:space="preserve">, которым такая информация необходима </w:t>
      </w:r>
      <w:r w:rsidR="00956303">
        <w:rPr>
          <w:sz w:val="24"/>
          <w:szCs w:val="24"/>
        </w:rPr>
        <w:t>в целях исполнения служебных обязанностей</w:t>
      </w:r>
      <w:r w:rsidR="00D067B7" w:rsidRPr="00074A3F">
        <w:rPr>
          <w:sz w:val="24"/>
          <w:szCs w:val="24"/>
        </w:rPr>
        <w:t xml:space="preserve"> и которые допущены к работе с конфиденциальной информацией, при этом оставаясь ответственными за действия (бездействие) своих работников и иных лиц, получивших доступ к конфиденциальной информации. </w:t>
      </w:r>
    </w:p>
    <w:p w:rsidR="00E959F4" w:rsidRPr="00074A3F" w:rsidRDefault="00D067B7" w:rsidP="00D94795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Принимающая сторона несет ответственность </w:t>
      </w:r>
      <w:r w:rsidR="00E959F4" w:rsidRPr="00074A3F">
        <w:rPr>
          <w:sz w:val="24"/>
          <w:szCs w:val="24"/>
        </w:rPr>
        <w:t xml:space="preserve">и обязана возместить убытки раскрывающей стороне в случае </w:t>
      </w:r>
      <w:r w:rsidRPr="00074A3F">
        <w:rPr>
          <w:sz w:val="24"/>
          <w:szCs w:val="24"/>
        </w:rPr>
        <w:t>разглашени</w:t>
      </w:r>
      <w:r w:rsidR="00E959F4" w:rsidRPr="00074A3F">
        <w:rPr>
          <w:sz w:val="24"/>
          <w:szCs w:val="24"/>
        </w:rPr>
        <w:t>я</w:t>
      </w:r>
      <w:r w:rsidRPr="00074A3F">
        <w:rPr>
          <w:sz w:val="24"/>
          <w:szCs w:val="24"/>
        </w:rPr>
        <w:t xml:space="preserve"> конфиденциальной информации, а также несанкционированно</w:t>
      </w:r>
      <w:r w:rsidR="00E959F4" w:rsidRPr="00074A3F">
        <w:rPr>
          <w:sz w:val="24"/>
          <w:szCs w:val="24"/>
        </w:rPr>
        <w:t>го</w:t>
      </w:r>
      <w:r w:rsidRPr="00074A3F">
        <w:rPr>
          <w:sz w:val="24"/>
          <w:szCs w:val="24"/>
        </w:rPr>
        <w:t xml:space="preserve"> использовани</w:t>
      </w:r>
      <w:r w:rsidR="00E959F4" w:rsidRPr="00074A3F">
        <w:rPr>
          <w:sz w:val="24"/>
          <w:szCs w:val="24"/>
        </w:rPr>
        <w:t>я</w:t>
      </w:r>
      <w:r w:rsidRPr="00074A3F">
        <w:rPr>
          <w:sz w:val="24"/>
          <w:szCs w:val="24"/>
        </w:rPr>
        <w:t xml:space="preserve"> конфиденциальной информации, произошедшее по вине принимающей стороны.</w:t>
      </w:r>
      <w:r w:rsidR="00E959F4" w:rsidRPr="00074A3F">
        <w:rPr>
          <w:sz w:val="24"/>
          <w:szCs w:val="24"/>
        </w:rPr>
        <w:t xml:space="preserve"> </w:t>
      </w:r>
    </w:p>
    <w:p w:rsidR="00E959F4" w:rsidRPr="00074A3F" w:rsidRDefault="00E959F4" w:rsidP="00D94795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Клиент и Участник Программы лояльности уведомлены и соглашаются, что деятельность Организатора по обработке и хранению информации не нарушает их права в отношении такой информации и требований к конфиденциальности.</w:t>
      </w:r>
    </w:p>
    <w:p w:rsidR="00E959F4" w:rsidRPr="00074A3F" w:rsidRDefault="00E959F4" w:rsidP="007F213C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В случае прекращения участия в Программе лояльности по любому основанию обязательства по неразглашению конфиденциальной инфор</w:t>
      </w:r>
      <w:r w:rsidR="00F9043E">
        <w:rPr>
          <w:sz w:val="24"/>
          <w:szCs w:val="24"/>
        </w:rPr>
        <w:t>мации сохраняются в течение 5 (П</w:t>
      </w:r>
      <w:r w:rsidRPr="00074A3F">
        <w:rPr>
          <w:sz w:val="24"/>
          <w:szCs w:val="24"/>
        </w:rPr>
        <w:t xml:space="preserve">яти) лет с даты прекращения участия в Программе лояльности. </w:t>
      </w:r>
    </w:p>
    <w:p w:rsidR="00E959F4" w:rsidRPr="00074A3F" w:rsidRDefault="00E959F4" w:rsidP="007F213C">
      <w:pPr>
        <w:spacing w:line="276" w:lineRule="auto"/>
        <w:ind w:left="709" w:firstLine="707"/>
        <w:jc w:val="both"/>
        <w:rPr>
          <w:sz w:val="24"/>
          <w:szCs w:val="24"/>
        </w:rPr>
      </w:pPr>
    </w:p>
    <w:p w:rsidR="00D067B7" w:rsidRPr="00074A3F" w:rsidRDefault="00D067B7" w:rsidP="007F213C">
      <w:pPr>
        <w:pStyle w:val="a3"/>
        <w:numPr>
          <w:ilvl w:val="1"/>
          <w:numId w:val="21"/>
        </w:numPr>
        <w:tabs>
          <w:tab w:val="num" w:pos="0"/>
        </w:tabs>
        <w:spacing w:line="276" w:lineRule="auto"/>
        <w:jc w:val="both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Персональные данные</w:t>
      </w:r>
    </w:p>
    <w:p w:rsidR="00D067B7" w:rsidRPr="00074A3F" w:rsidRDefault="00D067B7" w:rsidP="007F213C">
      <w:pPr>
        <w:pStyle w:val="a3"/>
        <w:spacing w:line="276" w:lineRule="auto"/>
        <w:rPr>
          <w:sz w:val="24"/>
          <w:szCs w:val="24"/>
        </w:rPr>
      </w:pPr>
    </w:p>
    <w:p w:rsidR="00E959F4" w:rsidRPr="00074A3F" w:rsidRDefault="00E959F4" w:rsidP="007F213C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В целях исполнения Правил Участник передает Организатору свои персональные данные, а также п</w:t>
      </w:r>
      <w:r w:rsidR="00D57EFE">
        <w:rPr>
          <w:sz w:val="24"/>
          <w:szCs w:val="24"/>
        </w:rPr>
        <w:t>ри необходимости п</w:t>
      </w:r>
      <w:r w:rsidRPr="00074A3F">
        <w:rPr>
          <w:sz w:val="24"/>
          <w:szCs w:val="24"/>
        </w:rPr>
        <w:t xml:space="preserve">ерсональные данные Клиента, необходимые для исполнения Правил, при этом каждая из сторон обязуется выполнять требования законодательства Российской Федерации в области обработки и защиты персональных </w:t>
      </w:r>
      <w:r w:rsidRPr="00074A3F">
        <w:rPr>
          <w:sz w:val="24"/>
          <w:szCs w:val="24"/>
        </w:rPr>
        <w:lastRenderedPageBreak/>
        <w:t xml:space="preserve">данных, в том числе по соблюдению конфиденциальности персональных данных и обеспечению сохранности персональных данных при их обработке. </w:t>
      </w:r>
    </w:p>
    <w:p w:rsidR="00E959F4" w:rsidRPr="00074A3F" w:rsidRDefault="00E959F4" w:rsidP="007F213C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Организатор осуществляет обработку персональных данных Субъектов Программы лояльности в соответствии с Политикой конфиденциальности в ООО «</w:t>
      </w:r>
      <w:r w:rsidR="00D57EFE">
        <w:rPr>
          <w:sz w:val="24"/>
          <w:szCs w:val="24"/>
        </w:rPr>
        <w:t>Ак Барс</w:t>
      </w:r>
      <w:r w:rsidRPr="00074A3F">
        <w:rPr>
          <w:sz w:val="24"/>
          <w:szCs w:val="24"/>
        </w:rPr>
        <w:t xml:space="preserve"> </w:t>
      </w:r>
      <w:r w:rsidR="00D4376A">
        <w:rPr>
          <w:sz w:val="24"/>
          <w:szCs w:val="24"/>
        </w:rPr>
        <w:t>Дом</w:t>
      </w:r>
      <w:r w:rsidRPr="00074A3F">
        <w:rPr>
          <w:sz w:val="24"/>
          <w:szCs w:val="24"/>
        </w:rPr>
        <w:t>», которая размещена на информационном рес</w:t>
      </w:r>
      <w:r w:rsidR="007F213C">
        <w:rPr>
          <w:sz w:val="24"/>
          <w:szCs w:val="24"/>
        </w:rPr>
        <w:t>урсе в сети Интернет по адресу:</w:t>
      </w:r>
      <w:hyperlink r:id="rId9" w:history="1">
        <w:r w:rsidR="007F213C" w:rsidRPr="00D9141D">
          <w:t xml:space="preserve"> </w:t>
        </w:r>
        <w:r w:rsidR="007F213C" w:rsidRPr="00D9141D">
          <w:rPr>
            <w:sz w:val="24"/>
            <w:szCs w:val="24"/>
          </w:rPr>
          <w:t>https://akbars-dom.ru</w:t>
        </w:r>
        <w:r w:rsidR="005607C2" w:rsidRPr="00D9141D">
          <w:rPr>
            <w:sz w:val="24"/>
            <w:szCs w:val="24"/>
          </w:rPr>
          <w:t>/</w:t>
        </w:r>
      </w:hyperlink>
      <w:r w:rsidRPr="00D9141D">
        <w:rPr>
          <w:sz w:val="24"/>
          <w:szCs w:val="24"/>
        </w:rPr>
        <w:t>, и</w:t>
      </w:r>
      <w:r w:rsidRPr="00074A3F">
        <w:rPr>
          <w:sz w:val="24"/>
          <w:szCs w:val="24"/>
        </w:rPr>
        <w:t xml:space="preserve"> настоящими Правилами.</w:t>
      </w:r>
    </w:p>
    <w:p w:rsidR="00DC78FE" w:rsidRPr="00291A29" w:rsidRDefault="00E959F4" w:rsidP="007F213C">
      <w:pPr>
        <w:spacing w:line="276" w:lineRule="auto"/>
        <w:ind w:left="709" w:firstLine="707"/>
        <w:jc w:val="both"/>
        <w:rPr>
          <w:sz w:val="24"/>
          <w:szCs w:val="24"/>
        </w:rPr>
      </w:pPr>
      <w:r w:rsidRPr="00291A29">
        <w:rPr>
          <w:sz w:val="24"/>
          <w:szCs w:val="24"/>
        </w:rPr>
        <w:t>В рамках Программы лояльности физическое лицо (</w:t>
      </w:r>
      <w:r w:rsidR="00DC78FE" w:rsidRPr="00291A29">
        <w:rPr>
          <w:sz w:val="24"/>
          <w:szCs w:val="24"/>
        </w:rPr>
        <w:t>Участник</w:t>
      </w:r>
      <w:r w:rsidRPr="00291A29">
        <w:rPr>
          <w:sz w:val="24"/>
          <w:szCs w:val="24"/>
        </w:rPr>
        <w:t>) предоставляет О</w:t>
      </w:r>
      <w:r w:rsidR="00DC78FE" w:rsidRPr="00291A29">
        <w:rPr>
          <w:sz w:val="24"/>
          <w:szCs w:val="24"/>
        </w:rPr>
        <w:t>рганизатору</w:t>
      </w:r>
      <w:r w:rsidRPr="00291A29">
        <w:rPr>
          <w:sz w:val="24"/>
          <w:szCs w:val="24"/>
        </w:rPr>
        <w:t xml:space="preserve"> следующие персональные данные: </w:t>
      </w:r>
    </w:p>
    <w:p w:rsidR="00DC78FE" w:rsidRPr="00291A29" w:rsidRDefault="00E959F4" w:rsidP="007F213C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291A29">
        <w:rPr>
          <w:sz w:val="24"/>
          <w:szCs w:val="24"/>
        </w:rPr>
        <w:t xml:space="preserve">фамилия, имя, отчество; </w:t>
      </w:r>
    </w:p>
    <w:p w:rsidR="00DC78FE" w:rsidRPr="00291A29" w:rsidRDefault="00E959F4" w:rsidP="007F213C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291A29">
        <w:rPr>
          <w:sz w:val="24"/>
          <w:szCs w:val="24"/>
        </w:rPr>
        <w:t xml:space="preserve">год, месяц, дата рождения; </w:t>
      </w:r>
    </w:p>
    <w:p w:rsidR="00DC78FE" w:rsidRPr="00291A29" w:rsidRDefault="00E959F4" w:rsidP="007F213C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291A29">
        <w:rPr>
          <w:sz w:val="24"/>
          <w:szCs w:val="24"/>
        </w:rPr>
        <w:t xml:space="preserve">адрес электронной почты; </w:t>
      </w:r>
    </w:p>
    <w:p w:rsidR="00E959F4" w:rsidRPr="00291A29" w:rsidRDefault="00E959F4" w:rsidP="007F213C">
      <w:pPr>
        <w:pStyle w:val="a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291A29">
        <w:rPr>
          <w:sz w:val="24"/>
          <w:szCs w:val="24"/>
        </w:rPr>
        <w:t xml:space="preserve">номер телефона (мобильного, стационарного); </w:t>
      </w:r>
    </w:p>
    <w:p w:rsidR="00E959F4" w:rsidRPr="00291A29" w:rsidRDefault="00E959F4" w:rsidP="007F213C">
      <w:pPr>
        <w:spacing w:line="276" w:lineRule="auto"/>
        <w:ind w:left="709" w:firstLine="707"/>
        <w:jc w:val="both"/>
        <w:rPr>
          <w:sz w:val="24"/>
          <w:szCs w:val="24"/>
        </w:rPr>
      </w:pPr>
      <w:r w:rsidRPr="00291A29">
        <w:rPr>
          <w:sz w:val="24"/>
          <w:szCs w:val="24"/>
        </w:rPr>
        <w:t xml:space="preserve">В рамках реализации условий настоящих Правил </w:t>
      </w:r>
      <w:r w:rsidR="00DC78FE" w:rsidRPr="00291A29">
        <w:rPr>
          <w:sz w:val="24"/>
          <w:szCs w:val="24"/>
        </w:rPr>
        <w:t>Организатором</w:t>
      </w:r>
      <w:r w:rsidRPr="00291A29">
        <w:rPr>
          <w:sz w:val="24"/>
          <w:szCs w:val="24"/>
        </w:rPr>
        <w:t xml:space="preserve"> дополнительно у </w:t>
      </w:r>
      <w:r w:rsidR="00DC78FE" w:rsidRPr="00291A29">
        <w:rPr>
          <w:sz w:val="24"/>
          <w:szCs w:val="24"/>
        </w:rPr>
        <w:t>Участника</w:t>
      </w:r>
      <w:r w:rsidRPr="00291A29">
        <w:rPr>
          <w:sz w:val="24"/>
          <w:szCs w:val="24"/>
        </w:rPr>
        <w:t xml:space="preserve"> могут быть запрошены следующие данные:</w:t>
      </w:r>
    </w:p>
    <w:p w:rsidR="00DC78FE" w:rsidRPr="00291A29" w:rsidRDefault="00DC78FE" w:rsidP="007F213C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291A29">
        <w:rPr>
          <w:sz w:val="24"/>
          <w:szCs w:val="24"/>
        </w:rPr>
        <w:t xml:space="preserve">реквизиты документа, удостоверяющего личность (паспорта гражданина Российской Федерации, иного документа), в том числе: серия и номер документа; орган, выдавший документ; дата выдачи; код подразделения; </w:t>
      </w:r>
    </w:p>
    <w:p w:rsidR="00DC78FE" w:rsidRPr="00291A29" w:rsidRDefault="00DC78FE" w:rsidP="007F213C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291A29">
        <w:rPr>
          <w:sz w:val="24"/>
          <w:szCs w:val="24"/>
        </w:rPr>
        <w:t xml:space="preserve">адрес места жительства/регистрации, а также адрес места фактического проживания; </w:t>
      </w:r>
    </w:p>
    <w:p w:rsidR="00DC78FE" w:rsidRPr="00291A29" w:rsidRDefault="00DC78FE" w:rsidP="007F213C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291A29">
        <w:rPr>
          <w:sz w:val="24"/>
          <w:szCs w:val="24"/>
        </w:rPr>
        <w:t xml:space="preserve">сведения свидетельства о постановке на учет в налоговом органе (ИНН); </w:t>
      </w:r>
    </w:p>
    <w:p w:rsidR="00DC78FE" w:rsidRPr="00291A29" w:rsidRDefault="00DC78FE" w:rsidP="007F213C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291A29">
        <w:rPr>
          <w:sz w:val="24"/>
          <w:szCs w:val="24"/>
        </w:rPr>
        <w:t>основной государственный регистрационный номер индивидуального предпринимателя (ОГРНИП), в случае участия в Программе в качестве индивидуального предпринимателя;</w:t>
      </w:r>
    </w:p>
    <w:p w:rsidR="00DC78FE" w:rsidRPr="00291A29" w:rsidRDefault="00DC78FE" w:rsidP="007F213C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291A29">
        <w:rPr>
          <w:sz w:val="24"/>
          <w:szCs w:val="24"/>
        </w:rPr>
        <w:t>страховой номер индивидуального лицевого счета (СНИЛС);</w:t>
      </w:r>
    </w:p>
    <w:p w:rsidR="00DC78FE" w:rsidRPr="00291A29" w:rsidRDefault="00DC78FE" w:rsidP="007F213C">
      <w:pPr>
        <w:pStyle w:val="a3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291A29">
        <w:rPr>
          <w:sz w:val="24"/>
          <w:szCs w:val="24"/>
        </w:rPr>
        <w:t xml:space="preserve">банковские реквизиты, в том числе: номер счета Участника; наименование кредитной организации (банка), БИК и корреспондентский счет банка. </w:t>
      </w:r>
    </w:p>
    <w:p w:rsidR="00B861AC" w:rsidRPr="00074A3F" w:rsidRDefault="00B861AC" w:rsidP="007F213C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Субъект Программы лояльности соглашается с тем, что Организатор имеет право обрабатывать его персональные данные в целях: </w:t>
      </w:r>
    </w:p>
    <w:p w:rsidR="00B861AC" w:rsidRPr="00074A3F" w:rsidRDefault="00B861AC" w:rsidP="007F213C">
      <w:pPr>
        <w:pStyle w:val="a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присоединения физического лица к Правилам (регистрации в Программе лояльности) в качестве Участника; </w:t>
      </w:r>
    </w:p>
    <w:p w:rsidR="00B861AC" w:rsidRPr="00074A3F" w:rsidRDefault="00B861AC" w:rsidP="007F213C">
      <w:pPr>
        <w:pStyle w:val="a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реализации условий участия </w:t>
      </w:r>
      <w:r w:rsidRPr="00246A90">
        <w:rPr>
          <w:sz w:val="24"/>
          <w:szCs w:val="24"/>
        </w:rPr>
        <w:t>Участника</w:t>
      </w:r>
      <w:r w:rsidR="001D38AA" w:rsidRPr="00246A90">
        <w:rPr>
          <w:sz w:val="24"/>
          <w:szCs w:val="24"/>
        </w:rPr>
        <w:t>/Клиента</w:t>
      </w:r>
      <w:r w:rsidRPr="00074A3F">
        <w:rPr>
          <w:sz w:val="24"/>
          <w:szCs w:val="24"/>
        </w:rPr>
        <w:t xml:space="preserve"> в Программе лояльности; </w:t>
      </w:r>
    </w:p>
    <w:p w:rsidR="00B861AC" w:rsidRPr="00074A3F" w:rsidRDefault="00B861AC" w:rsidP="007F213C">
      <w:pPr>
        <w:pStyle w:val="a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предоставления Участнику</w:t>
      </w:r>
      <w:r w:rsidR="001D38AA" w:rsidRPr="00246A90">
        <w:rPr>
          <w:sz w:val="24"/>
          <w:szCs w:val="24"/>
        </w:rPr>
        <w:t>/Клиенту</w:t>
      </w:r>
      <w:r w:rsidRPr="00074A3F">
        <w:rPr>
          <w:sz w:val="24"/>
          <w:szCs w:val="24"/>
        </w:rPr>
        <w:t xml:space="preserve"> информации о Программе лояльности, Акциях, рекламной и иной информации; </w:t>
      </w:r>
    </w:p>
    <w:p w:rsidR="00B861AC" w:rsidRPr="00074A3F" w:rsidRDefault="00B861AC" w:rsidP="007F213C">
      <w:pPr>
        <w:pStyle w:val="a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74A3F">
        <w:rPr>
          <w:sz w:val="24"/>
          <w:szCs w:val="24"/>
        </w:rPr>
        <w:lastRenderedPageBreak/>
        <w:t xml:space="preserve">обработки писем, запросов, жалоб (претензий), иной корреспонденции от Субъектов Программы лояльности; </w:t>
      </w:r>
    </w:p>
    <w:p w:rsidR="00B861AC" w:rsidRPr="00074A3F" w:rsidRDefault="00B861AC" w:rsidP="007F213C">
      <w:pPr>
        <w:pStyle w:val="a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связи с Субъектами Программы лояльности, в том числе для направления ответов, уведомлений, решений, запросов и иной информации, связанной с исполнением Правил; </w:t>
      </w:r>
    </w:p>
    <w:p w:rsidR="00B861AC" w:rsidRPr="00074A3F" w:rsidRDefault="00B861AC" w:rsidP="007F213C">
      <w:pPr>
        <w:pStyle w:val="a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улучшения качества услуг, оказываемых Организатором, удобства их использования; </w:t>
      </w:r>
    </w:p>
    <w:p w:rsidR="00A45D31" w:rsidRPr="00074A3F" w:rsidRDefault="00B861AC" w:rsidP="007F213C">
      <w:pPr>
        <w:pStyle w:val="a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оценки и анализа работы Программы лояльности; </w:t>
      </w:r>
    </w:p>
    <w:p w:rsidR="00D067B7" w:rsidRPr="00074A3F" w:rsidRDefault="00B861AC" w:rsidP="007F213C">
      <w:pPr>
        <w:pStyle w:val="a3"/>
        <w:numPr>
          <w:ilvl w:val="0"/>
          <w:numId w:val="25"/>
        </w:num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обеспечения выполнения Субъектами</w:t>
      </w:r>
      <w:r w:rsidR="00A45D31" w:rsidRPr="00074A3F">
        <w:rPr>
          <w:sz w:val="24"/>
          <w:szCs w:val="24"/>
        </w:rPr>
        <w:t xml:space="preserve"> Программы лояльности</w:t>
      </w:r>
      <w:r w:rsidRPr="00074A3F">
        <w:rPr>
          <w:sz w:val="24"/>
          <w:szCs w:val="24"/>
        </w:rPr>
        <w:t xml:space="preserve"> условий Акции</w:t>
      </w:r>
      <w:r w:rsidR="00A45D31" w:rsidRPr="00074A3F">
        <w:rPr>
          <w:sz w:val="24"/>
          <w:szCs w:val="24"/>
        </w:rPr>
        <w:t>, в том числе при осуществлении расчетов</w:t>
      </w:r>
      <w:r w:rsidRPr="00074A3F">
        <w:rPr>
          <w:sz w:val="24"/>
          <w:szCs w:val="24"/>
        </w:rPr>
        <w:t xml:space="preserve">; </w:t>
      </w:r>
    </w:p>
    <w:p w:rsidR="00A45D31" w:rsidRPr="00074A3F" w:rsidRDefault="00A45D31" w:rsidP="007F213C">
      <w:pPr>
        <w:pStyle w:val="a3"/>
        <w:numPr>
          <w:ilvl w:val="0"/>
          <w:numId w:val="25"/>
        </w:num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проведения статистических, маркетинговых и иных исследований, опросов.</w:t>
      </w:r>
    </w:p>
    <w:p w:rsidR="00A45D31" w:rsidRPr="00074A3F" w:rsidRDefault="00A45D31" w:rsidP="007F213C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Под обработкой персональных данных Субъекта Программы лояльности понимаются любые действия (операции) с персональными данными как с использованием, так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A45D31" w:rsidRPr="00074A3F" w:rsidRDefault="00A45D31" w:rsidP="007F213C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Предоставляя персональные данные, Участник/Клиент дает Организатору согласие на обработку и использование своих персональных данных для целей, определенных условиями Правил, до даты прекращения участия Участника в Программе лояльности.  Указанное согласие может быть отозвано Участником/Клиентом путем направления Организатору письменного уведомления в соответствии с Федеральным законом от 27 июля 2006 г. № 152-ФЗ </w:t>
      </w:r>
      <w:r w:rsidRPr="00074A3F">
        <w:rPr>
          <w:iCs/>
          <w:sz w:val="24"/>
          <w:szCs w:val="24"/>
        </w:rPr>
        <w:t>«О персональных данных» по юридическому адресу нахождения Организатора</w:t>
      </w:r>
      <w:r w:rsidRPr="00074A3F">
        <w:rPr>
          <w:sz w:val="24"/>
          <w:szCs w:val="24"/>
        </w:rPr>
        <w:t>. По результатам обработки запроса Субъекту Программы лояльности направляется уведомление о прекращении обработки персональных данных и их удалении. С даты удаления персональных данных из внутренней базы Программы лояльности, участие Участник</w:t>
      </w:r>
      <w:r w:rsidR="00D4376A">
        <w:rPr>
          <w:sz w:val="24"/>
          <w:szCs w:val="24"/>
        </w:rPr>
        <w:t>а</w:t>
      </w:r>
      <w:r w:rsidRPr="00074A3F">
        <w:rPr>
          <w:sz w:val="24"/>
          <w:szCs w:val="24"/>
        </w:rPr>
        <w:t xml:space="preserve"> в Программе лояльности прекращается.</w:t>
      </w:r>
    </w:p>
    <w:p w:rsidR="00D94795" w:rsidRDefault="00A45D31" w:rsidP="007F213C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Присоединяясь к Правилам, Участник/Клиент подтверждает, что ознакомлен с положениями Федерального закона от 27 июля 2006 г. № 152-ФЗ </w:t>
      </w:r>
      <w:r w:rsidRPr="00074A3F">
        <w:rPr>
          <w:iCs/>
          <w:sz w:val="24"/>
          <w:szCs w:val="24"/>
        </w:rPr>
        <w:t>«О персональных данных»</w:t>
      </w:r>
      <w:r w:rsidRPr="00074A3F">
        <w:rPr>
          <w:i/>
          <w:iCs/>
          <w:sz w:val="24"/>
          <w:szCs w:val="24"/>
        </w:rPr>
        <w:t xml:space="preserve"> </w:t>
      </w:r>
      <w:r w:rsidRPr="00074A3F">
        <w:rPr>
          <w:sz w:val="24"/>
          <w:szCs w:val="24"/>
        </w:rPr>
        <w:t>и ему понятны права и обязанности в области защиты персональных данных.</w:t>
      </w:r>
    </w:p>
    <w:p w:rsidR="00074A3F" w:rsidRDefault="00074A3F" w:rsidP="007F213C">
      <w:pPr>
        <w:spacing w:line="276" w:lineRule="auto"/>
        <w:ind w:left="709" w:firstLine="707"/>
        <w:jc w:val="both"/>
        <w:rPr>
          <w:sz w:val="24"/>
          <w:szCs w:val="24"/>
        </w:rPr>
      </w:pPr>
    </w:p>
    <w:p w:rsidR="00A45D31" w:rsidRPr="00074A3F" w:rsidRDefault="00D94795" w:rsidP="007F213C">
      <w:pPr>
        <w:pStyle w:val="a3"/>
        <w:numPr>
          <w:ilvl w:val="0"/>
          <w:numId w:val="21"/>
        </w:numPr>
        <w:spacing w:after="120" w:line="276" w:lineRule="auto"/>
        <w:jc w:val="center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Содержание Правил</w:t>
      </w:r>
      <w:r w:rsidR="00B5075C" w:rsidRPr="00074A3F">
        <w:rPr>
          <w:b/>
          <w:sz w:val="24"/>
          <w:szCs w:val="24"/>
        </w:rPr>
        <w:t>. Права и обязанности Субъекта Программы лояльности.</w:t>
      </w:r>
    </w:p>
    <w:p w:rsidR="00D94795" w:rsidRPr="00074A3F" w:rsidRDefault="00D94795" w:rsidP="007F213C">
      <w:pPr>
        <w:pStyle w:val="a3"/>
        <w:spacing w:after="120" w:line="276" w:lineRule="auto"/>
        <w:ind w:left="1416"/>
        <w:jc w:val="both"/>
        <w:rPr>
          <w:sz w:val="24"/>
          <w:szCs w:val="24"/>
        </w:rPr>
      </w:pPr>
    </w:p>
    <w:p w:rsidR="00B5075C" w:rsidRPr="00074A3F" w:rsidRDefault="00B5075C" w:rsidP="007F213C">
      <w:pPr>
        <w:pStyle w:val="a3"/>
        <w:numPr>
          <w:ilvl w:val="1"/>
          <w:numId w:val="21"/>
        </w:numPr>
        <w:spacing w:after="120" w:line="276" w:lineRule="auto"/>
        <w:ind w:left="709" w:firstLine="0"/>
        <w:jc w:val="both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lastRenderedPageBreak/>
        <w:t>Содержание Правил</w:t>
      </w:r>
      <w:r w:rsidR="00021E91" w:rsidRPr="00074A3F">
        <w:rPr>
          <w:b/>
          <w:sz w:val="24"/>
          <w:szCs w:val="24"/>
        </w:rPr>
        <w:t>. Порядок выплаты и возврата Премии. Прекращение участия Участника в Программе лояльности.</w:t>
      </w:r>
    </w:p>
    <w:p w:rsidR="00B5075C" w:rsidRPr="00074A3F" w:rsidRDefault="00B5075C" w:rsidP="007F213C">
      <w:pPr>
        <w:pStyle w:val="a3"/>
        <w:spacing w:after="120" w:line="276" w:lineRule="auto"/>
        <w:ind w:left="709"/>
        <w:jc w:val="both"/>
        <w:rPr>
          <w:b/>
          <w:sz w:val="24"/>
          <w:szCs w:val="24"/>
        </w:rPr>
      </w:pPr>
    </w:p>
    <w:p w:rsidR="00B5075C" w:rsidRPr="00074A3F" w:rsidRDefault="00B5075C" w:rsidP="007F213C">
      <w:p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Программа лояльности разработана в целях повышения привлекательности услуг Организатора, а также направлена на стимулирование спроса и повышение объема продаж объектов недвижимого имущества посредством активного участия.</w:t>
      </w:r>
    </w:p>
    <w:p w:rsidR="00B5075C" w:rsidRPr="00074A3F" w:rsidRDefault="00B5075C" w:rsidP="007F213C">
      <w:pPr>
        <w:pStyle w:val="a3"/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Участник имеет право на получени</w:t>
      </w:r>
      <w:r w:rsidR="00C64157">
        <w:rPr>
          <w:sz w:val="24"/>
          <w:szCs w:val="24"/>
        </w:rPr>
        <w:t>е</w:t>
      </w:r>
      <w:r w:rsidRPr="00074A3F">
        <w:rPr>
          <w:sz w:val="24"/>
          <w:szCs w:val="24"/>
        </w:rPr>
        <w:t xml:space="preserve"> Премии при соблюдении требований, содержащихся в Правилах.</w:t>
      </w:r>
    </w:p>
    <w:p w:rsidR="00B5075C" w:rsidRPr="00074A3F" w:rsidRDefault="00B5075C" w:rsidP="007F213C">
      <w:pPr>
        <w:pStyle w:val="a3"/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Размер Премии, условия ее начисления, выплаты и возврата определяются Правилами и условиями Акции. Размер Премии и условия ее начисления доводятся Организатором до сведения Участника </w:t>
      </w:r>
      <w:r w:rsidR="009C0BCC" w:rsidRPr="009C0BCC">
        <w:rPr>
          <w:sz w:val="24"/>
          <w:szCs w:val="24"/>
        </w:rPr>
        <w:t xml:space="preserve">посредством </w:t>
      </w:r>
      <w:r w:rsidR="00F756B9">
        <w:rPr>
          <w:sz w:val="24"/>
          <w:szCs w:val="24"/>
        </w:rPr>
        <w:t xml:space="preserve">размещения на Сайте условий Акции, а также </w:t>
      </w:r>
      <w:r w:rsidR="009C0BCC" w:rsidRPr="009C0BCC">
        <w:rPr>
          <w:sz w:val="24"/>
          <w:szCs w:val="24"/>
        </w:rPr>
        <w:t>направления на адрес электронной почты</w:t>
      </w:r>
      <w:r w:rsidR="00F756B9">
        <w:rPr>
          <w:sz w:val="24"/>
          <w:szCs w:val="24"/>
        </w:rPr>
        <w:t xml:space="preserve"> Участника сообщения о рассмотрении Анкеты Участника.</w:t>
      </w:r>
    </w:p>
    <w:p w:rsidR="0033380C" w:rsidRPr="00074A3F" w:rsidRDefault="0033380C" w:rsidP="007F213C">
      <w:pPr>
        <w:pStyle w:val="a3"/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Организатор формирует Акцию при соблюдении следующих условий:</w:t>
      </w:r>
    </w:p>
    <w:p w:rsidR="0033380C" w:rsidRPr="00074A3F" w:rsidRDefault="0033380C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срок проведения Акции (срок для акцепта Акции Участником) не должен составлять менее 30 (Тридцати) календарных дней; </w:t>
      </w:r>
    </w:p>
    <w:p w:rsidR="0033380C" w:rsidRPr="00074A3F" w:rsidRDefault="0033380C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условиями Акции не предусмотрена возможность ее досрочного отзыва Организатором;</w:t>
      </w:r>
    </w:p>
    <w:p w:rsidR="0033380C" w:rsidRPr="00074A3F" w:rsidRDefault="0033380C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размещение Акции на Сайте свидетельствует о вступлении в силу условий Акции;</w:t>
      </w:r>
    </w:p>
    <w:p w:rsidR="0033380C" w:rsidRPr="00074A3F" w:rsidRDefault="0033380C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о приостановлении действия Акции </w:t>
      </w:r>
      <w:r w:rsidR="00DC3BEF" w:rsidRPr="00074A3F">
        <w:rPr>
          <w:sz w:val="24"/>
          <w:szCs w:val="24"/>
        </w:rPr>
        <w:t>Организатор вносит соответствующие сведения на страницу Акции на Сайте;</w:t>
      </w:r>
    </w:p>
    <w:p w:rsidR="00DC3BEF" w:rsidRPr="00074A3F" w:rsidRDefault="00DC3BEF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Акция, срок проведения которой окончен, становится недоступной для Участников/Клиентов.</w:t>
      </w:r>
    </w:p>
    <w:p w:rsidR="0033380C" w:rsidRPr="00074A3F" w:rsidRDefault="0033380C" w:rsidP="007F213C">
      <w:pPr>
        <w:pStyle w:val="a3"/>
        <w:spacing w:line="276" w:lineRule="auto"/>
        <w:ind w:left="709" w:firstLine="707"/>
        <w:jc w:val="both"/>
        <w:rPr>
          <w:sz w:val="24"/>
          <w:szCs w:val="24"/>
        </w:rPr>
      </w:pPr>
    </w:p>
    <w:p w:rsidR="00B5075C" w:rsidRPr="00074A3F" w:rsidRDefault="00B5075C" w:rsidP="007F213C">
      <w:pPr>
        <w:pStyle w:val="a3"/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В рамках Программы лояльности Клиент приобретает объект недвижимого имущества исключительно для личных, семейных, домашних и иных нужд, не связанных с осуществлением предпринимательской деятельности.</w:t>
      </w:r>
    </w:p>
    <w:p w:rsidR="006641E7" w:rsidRPr="00074A3F" w:rsidRDefault="006641E7" w:rsidP="007F213C">
      <w:pPr>
        <w:pStyle w:val="a3"/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В целях присоединения к Правилам Программы лояльности </w:t>
      </w:r>
      <w:r w:rsidRPr="00074A3F">
        <w:rPr>
          <w:b/>
          <w:sz w:val="24"/>
          <w:szCs w:val="24"/>
        </w:rPr>
        <w:t>потенциальному Участнику</w:t>
      </w:r>
      <w:r w:rsidR="00C64157">
        <w:rPr>
          <w:b/>
          <w:sz w:val="24"/>
          <w:szCs w:val="24"/>
        </w:rPr>
        <w:t xml:space="preserve"> </w:t>
      </w:r>
      <w:r w:rsidRPr="00074A3F">
        <w:rPr>
          <w:b/>
          <w:sz w:val="24"/>
          <w:szCs w:val="24"/>
        </w:rPr>
        <w:t xml:space="preserve">необходимо заключить </w:t>
      </w:r>
      <w:r w:rsidR="00455C21" w:rsidRPr="00074A3F">
        <w:rPr>
          <w:b/>
          <w:sz w:val="24"/>
          <w:szCs w:val="24"/>
        </w:rPr>
        <w:t xml:space="preserve">с Организатором </w:t>
      </w:r>
      <w:r w:rsidRPr="00074A3F">
        <w:rPr>
          <w:b/>
          <w:sz w:val="24"/>
          <w:szCs w:val="24"/>
        </w:rPr>
        <w:t>договор публичной оферты</w:t>
      </w:r>
      <w:r w:rsidR="00D57EFE">
        <w:rPr>
          <w:b/>
          <w:sz w:val="24"/>
          <w:szCs w:val="24"/>
        </w:rPr>
        <w:t xml:space="preserve"> (оферта на оказание услуг)</w:t>
      </w:r>
      <w:r w:rsidR="00455C21" w:rsidRPr="00074A3F">
        <w:rPr>
          <w:sz w:val="24"/>
          <w:szCs w:val="24"/>
        </w:rPr>
        <w:t>, размещенный на Сайте</w:t>
      </w:r>
      <w:r w:rsidRPr="00074A3F">
        <w:rPr>
          <w:sz w:val="24"/>
          <w:szCs w:val="24"/>
        </w:rPr>
        <w:t xml:space="preserve">. </w:t>
      </w:r>
    </w:p>
    <w:p w:rsidR="008C3602" w:rsidRDefault="006641E7" w:rsidP="007F213C">
      <w:pPr>
        <w:pStyle w:val="a3"/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Заключение договора публичной оферты</w:t>
      </w:r>
      <w:r w:rsidR="009C32AD">
        <w:rPr>
          <w:sz w:val="24"/>
          <w:szCs w:val="24"/>
        </w:rPr>
        <w:t xml:space="preserve"> </w:t>
      </w:r>
      <w:r w:rsidR="009C32AD" w:rsidRPr="00C64157">
        <w:rPr>
          <w:sz w:val="24"/>
          <w:szCs w:val="24"/>
        </w:rPr>
        <w:t>со стороны Участника</w:t>
      </w:r>
      <w:r w:rsidRPr="00074A3F">
        <w:rPr>
          <w:sz w:val="24"/>
          <w:szCs w:val="24"/>
        </w:rPr>
        <w:t xml:space="preserve"> осуществляется путем заполнения регистрационной формы Анкеты Участника на Сайте</w:t>
      </w:r>
      <w:r w:rsidR="00614FBF" w:rsidRPr="00074A3F">
        <w:rPr>
          <w:sz w:val="24"/>
          <w:szCs w:val="24"/>
        </w:rPr>
        <w:t xml:space="preserve"> до обращения Клиента за бронированием объекта недвижимого имущества в офис Организатора</w:t>
      </w:r>
      <w:r w:rsidR="00F756B9">
        <w:rPr>
          <w:sz w:val="24"/>
          <w:szCs w:val="24"/>
        </w:rPr>
        <w:t xml:space="preserve"> на условиях Акции</w:t>
      </w:r>
      <w:r w:rsidRPr="00074A3F">
        <w:rPr>
          <w:sz w:val="24"/>
          <w:szCs w:val="24"/>
        </w:rPr>
        <w:t xml:space="preserve">. </w:t>
      </w:r>
    </w:p>
    <w:p w:rsidR="008C3602" w:rsidRDefault="008C3602" w:rsidP="007F213C">
      <w:pPr>
        <w:pStyle w:val="a3"/>
        <w:spacing w:line="276" w:lineRule="auto"/>
        <w:ind w:left="709" w:firstLine="707"/>
        <w:jc w:val="both"/>
        <w:rPr>
          <w:sz w:val="24"/>
          <w:szCs w:val="24"/>
        </w:rPr>
      </w:pPr>
    </w:p>
    <w:p w:rsidR="006641E7" w:rsidRPr="00074A3F" w:rsidRDefault="006641E7" w:rsidP="007F213C">
      <w:pPr>
        <w:pStyle w:val="a3"/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lastRenderedPageBreak/>
        <w:t>При этом потенциальный Участник гарантирует, что:</w:t>
      </w:r>
    </w:p>
    <w:p w:rsidR="006641E7" w:rsidRPr="00074A3F" w:rsidRDefault="006641E7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предоставленная при регистрации в Программе лояльности информация является достоверной, актуальной и полной; </w:t>
      </w:r>
    </w:p>
    <w:p w:rsidR="006641E7" w:rsidRPr="00074A3F" w:rsidRDefault="006641E7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в случае присоединения к Правилам в качестве физического лица является дееспособным, и что все действия осуществляются им от своего имени и в своем интересе, за исключением случаев, когда такие действия осуществляются от имени и по поручению другого лица в порядке и форме, предусмотренных законодательством Российской Федерации; </w:t>
      </w:r>
    </w:p>
    <w:p w:rsidR="00455C21" w:rsidRPr="00074A3F" w:rsidRDefault="006641E7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на момент присоединения к Правилам произошло ознакомление с Правилами и не обнаружено каких-либо обстоятельств, препятствующих участию в Программе лояльности; </w:t>
      </w:r>
    </w:p>
    <w:p w:rsidR="00455C21" w:rsidRPr="00074A3F" w:rsidRDefault="006641E7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принят</w:t>
      </w:r>
      <w:r w:rsidR="00455C21" w:rsidRPr="00074A3F">
        <w:rPr>
          <w:sz w:val="24"/>
          <w:szCs w:val="24"/>
        </w:rPr>
        <w:t>ы</w:t>
      </w:r>
      <w:r w:rsidRPr="00074A3F">
        <w:rPr>
          <w:sz w:val="24"/>
          <w:szCs w:val="24"/>
        </w:rPr>
        <w:t xml:space="preserve"> полностью все услови</w:t>
      </w:r>
      <w:r w:rsidR="00455C21" w:rsidRPr="00074A3F">
        <w:rPr>
          <w:sz w:val="24"/>
          <w:szCs w:val="24"/>
        </w:rPr>
        <w:t>я</w:t>
      </w:r>
      <w:r w:rsidRPr="00074A3F">
        <w:rPr>
          <w:sz w:val="24"/>
          <w:szCs w:val="24"/>
        </w:rPr>
        <w:t xml:space="preserve"> Правил без каких-либо изъятий и (или) ограничений</w:t>
      </w:r>
      <w:r w:rsidR="00455C21" w:rsidRPr="00074A3F">
        <w:rPr>
          <w:sz w:val="24"/>
          <w:szCs w:val="24"/>
        </w:rPr>
        <w:t>.</w:t>
      </w:r>
    </w:p>
    <w:p w:rsidR="00317340" w:rsidRPr="00074A3F" w:rsidRDefault="002B165F" w:rsidP="007F213C">
      <w:pPr>
        <w:spacing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 w:rsidR="00317340" w:rsidRPr="00074A3F">
        <w:rPr>
          <w:sz w:val="24"/>
          <w:szCs w:val="24"/>
        </w:rPr>
        <w:t>Программы лояльности несет ответственность за правильность и достоверность информации, переданной им Организатору.</w:t>
      </w:r>
    </w:p>
    <w:p w:rsidR="00317340" w:rsidRPr="00074A3F" w:rsidRDefault="00317340" w:rsidP="007F213C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455C21" w:rsidRPr="00074A3F" w:rsidRDefault="008C3602" w:rsidP="007F213C">
      <w:pPr>
        <w:spacing w:line="276" w:lineRule="auto"/>
        <w:ind w:left="709" w:firstLine="709"/>
        <w:jc w:val="both"/>
        <w:rPr>
          <w:sz w:val="24"/>
          <w:szCs w:val="24"/>
        </w:rPr>
      </w:pPr>
      <w:r w:rsidRPr="002B165F">
        <w:rPr>
          <w:b/>
          <w:sz w:val="24"/>
          <w:szCs w:val="24"/>
        </w:rPr>
        <w:t>Организатор</w:t>
      </w:r>
      <w:r w:rsidR="00455C21" w:rsidRPr="00074A3F">
        <w:rPr>
          <w:b/>
          <w:sz w:val="24"/>
          <w:szCs w:val="24"/>
        </w:rPr>
        <w:t xml:space="preserve"> имеет право отказать</w:t>
      </w:r>
      <w:r w:rsidR="00455C21" w:rsidRPr="00074A3F">
        <w:rPr>
          <w:sz w:val="24"/>
          <w:szCs w:val="24"/>
        </w:rPr>
        <w:t xml:space="preserve"> лицу, намеревающемуся присоединиться к Правилам, при наличии хотя бы одного из ниже указанных условий: </w:t>
      </w:r>
    </w:p>
    <w:p w:rsidR="00455C21" w:rsidRPr="00074A3F" w:rsidRDefault="00455C21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регистрационная форма Анкеты Участника заполнена ненадлежащим образом (отсутствуют обязательные для заполнения данные и так далее); </w:t>
      </w:r>
    </w:p>
    <w:p w:rsidR="00455C21" w:rsidRDefault="00455C21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предоставленные лицом сведения совпадают с регистрационными данными ранее зарегистрированного в Программе лояльности Клиента/Участника по одному и тому же объекту недвижимого имущества; </w:t>
      </w:r>
    </w:p>
    <w:p w:rsidR="00F756B9" w:rsidRPr="00074A3F" w:rsidRDefault="00F756B9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F756B9">
        <w:rPr>
          <w:sz w:val="24"/>
          <w:szCs w:val="24"/>
        </w:rPr>
        <w:t xml:space="preserve">предоставленные лицом сведения </w:t>
      </w:r>
      <w:r>
        <w:rPr>
          <w:sz w:val="24"/>
          <w:szCs w:val="24"/>
        </w:rPr>
        <w:t xml:space="preserve">не </w:t>
      </w:r>
      <w:r w:rsidRPr="00F756B9">
        <w:rPr>
          <w:sz w:val="24"/>
          <w:szCs w:val="24"/>
        </w:rPr>
        <w:t xml:space="preserve">совпадают с </w:t>
      </w:r>
      <w:r>
        <w:rPr>
          <w:sz w:val="24"/>
          <w:szCs w:val="24"/>
        </w:rPr>
        <w:t>открытыми</w:t>
      </w:r>
      <w:r w:rsidRPr="00F756B9">
        <w:rPr>
          <w:sz w:val="24"/>
          <w:szCs w:val="24"/>
        </w:rPr>
        <w:t xml:space="preserve"> данными</w:t>
      </w:r>
      <w:r>
        <w:rPr>
          <w:sz w:val="24"/>
          <w:szCs w:val="24"/>
        </w:rPr>
        <w:t>, размещенными государственными и (или) муниципальными органами власти</w:t>
      </w:r>
      <w:r w:rsidR="004B2BB1">
        <w:rPr>
          <w:sz w:val="24"/>
          <w:szCs w:val="24"/>
        </w:rPr>
        <w:t xml:space="preserve"> в открытых источниках сети Интернет</w:t>
      </w:r>
      <w:r>
        <w:rPr>
          <w:sz w:val="24"/>
          <w:szCs w:val="24"/>
        </w:rPr>
        <w:t>;</w:t>
      </w:r>
    </w:p>
    <w:p w:rsidR="00455C21" w:rsidRPr="002B165F" w:rsidRDefault="00455C21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proofErr w:type="gramStart"/>
      <w:r w:rsidRPr="00074A3F">
        <w:rPr>
          <w:sz w:val="24"/>
          <w:szCs w:val="24"/>
        </w:rPr>
        <w:t>физическое</w:t>
      </w:r>
      <w:proofErr w:type="gramEnd"/>
      <w:r w:rsidRPr="00074A3F">
        <w:rPr>
          <w:sz w:val="24"/>
          <w:szCs w:val="24"/>
        </w:rPr>
        <w:t xml:space="preserve"> лицо </w:t>
      </w:r>
      <w:r w:rsidRPr="002B165F">
        <w:rPr>
          <w:sz w:val="24"/>
          <w:szCs w:val="24"/>
        </w:rPr>
        <w:t xml:space="preserve">выступает </w:t>
      </w:r>
      <w:r w:rsidR="008C3602" w:rsidRPr="002B165F">
        <w:rPr>
          <w:sz w:val="24"/>
          <w:szCs w:val="24"/>
        </w:rPr>
        <w:t xml:space="preserve">сотрудником </w:t>
      </w:r>
      <w:r w:rsidRPr="002B165F">
        <w:rPr>
          <w:sz w:val="24"/>
          <w:szCs w:val="24"/>
        </w:rPr>
        <w:t>Организатора (как штатным, так и внештатным)</w:t>
      </w:r>
      <w:r w:rsidR="008C3602" w:rsidRPr="002B165F">
        <w:rPr>
          <w:sz w:val="24"/>
          <w:szCs w:val="24"/>
        </w:rPr>
        <w:t>, в том числе близким родственником сотрудника Организатора</w:t>
      </w:r>
      <w:r w:rsidRPr="002B165F">
        <w:rPr>
          <w:sz w:val="24"/>
          <w:szCs w:val="24"/>
        </w:rPr>
        <w:t>;</w:t>
      </w:r>
    </w:p>
    <w:p w:rsidR="00F756B9" w:rsidRPr="00F756B9" w:rsidRDefault="00455C21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лицо не подтвердило регистрацию в Программе лояльности в соответствии с положениями Правил;</w:t>
      </w:r>
    </w:p>
    <w:p w:rsidR="00455C21" w:rsidRDefault="00455C21" w:rsidP="007F213C">
      <w:pPr>
        <w:pStyle w:val="a3"/>
        <w:numPr>
          <w:ilvl w:val="0"/>
          <w:numId w:val="28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юридическое лицо и (или) индивидуальный предприниматель находятся на стадии рассмотрения дела о банкротстве.</w:t>
      </w:r>
    </w:p>
    <w:p w:rsidR="00E11654" w:rsidRDefault="00E11654" w:rsidP="004431F1">
      <w:pPr>
        <w:pStyle w:val="a3"/>
        <w:spacing w:after="120" w:line="276" w:lineRule="auto"/>
        <w:ind w:left="709" w:firstLine="707"/>
        <w:jc w:val="both"/>
        <w:rPr>
          <w:sz w:val="24"/>
          <w:szCs w:val="24"/>
        </w:rPr>
      </w:pPr>
      <w:r w:rsidRPr="007A7268">
        <w:rPr>
          <w:sz w:val="24"/>
          <w:szCs w:val="24"/>
        </w:rPr>
        <w:t>Организатор оставляет за собой право отказать лицу, намеревающемуся присоединиться к Правилам, при наличии хотя бы одной субъективной причины (без ее раскрытия).</w:t>
      </w:r>
    </w:p>
    <w:p w:rsidR="00614FBF" w:rsidRDefault="00317340" w:rsidP="007F213C">
      <w:pPr>
        <w:pStyle w:val="a3"/>
        <w:shd w:val="clear" w:color="auto" w:fill="FFFFFF" w:themeFill="background1"/>
        <w:spacing w:after="120" w:line="276" w:lineRule="auto"/>
        <w:ind w:left="709" w:firstLine="707"/>
        <w:jc w:val="both"/>
        <w:rPr>
          <w:sz w:val="24"/>
          <w:szCs w:val="24"/>
        </w:rPr>
      </w:pPr>
      <w:r w:rsidRPr="00206919">
        <w:rPr>
          <w:sz w:val="24"/>
          <w:szCs w:val="24"/>
        </w:rPr>
        <w:lastRenderedPageBreak/>
        <w:t xml:space="preserve">При заполнении потенциальным участником регистрационной формы Анкеты Участника на Сайте регистрация в Программе лояльности завершается путем нажатия кнопки </w:t>
      </w:r>
      <w:r w:rsidRPr="00206919">
        <w:rPr>
          <w:b/>
          <w:sz w:val="24"/>
          <w:szCs w:val="24"/>
        </w:rPr>
        <w:t>«</w:t>
      </w:r>
      <w:r w:rsidR="00291A29" w:rsidRPr="00206919">
        <w:rPr>
          <w:b/>
          <w:sz w:val="24"/>
          <w:szCs w:val="24"/>
        </w:rPr>
        <w:t>Стать Участником</w:t>
      </w:r>
      <w:r w:rsidRPr="00206919">
        <w:rPr>
          <w:b/>
          <w:sz w:val="24"/>
          <w:szCs w:val="24"/>
        </w:rPr>
        <w:t>»</w:t>
      </w:r>
      <w:r w:rsidRPr="00206919">
        <w:rPr>
          <w:sz w:val="24"/>
          <w:szCs w:val="24"/>
        </w:rPr>
        <w:t xml:space="preserve">. </w:t>
      </w:r>
      <w:r w:rsidRPr="00206919">
        <w:rPr>
          <w:sz w:val="24"/>
          <w:szCs w:val="24"/>
          <w:shd w:val="clear" w:color="auto" w:fill="FFFFFF" w:themeFill="background1"/>
        </w:rPr>
        <w:t>Указанное действие</w:t>
      </w:r>
      <w:r w:rsidRPr="00206919">
        <w:rPr>
          <w:sz w:val="24"/>
          <w:szCs w:val="24"/>
        </w:rPr>
        <w:t xml:space="preserve"> автоматически свидетельствует о присоединении лица к Правилам в качестве Участника. Одновременно Организатор направляет Участнику сообщение </w:t>
      </w:r>
      <w:r w:rsidR="005E7923" w:rsidRPr="00206919">
        <w:rPr>
          <w:sz w:val="24"/>
          <w:szCs w:val="24"/>
        </w:rPr>
        <w:t xml:space="preserve">о </w:t>
      </w:r>
      <w:r w:rsidRPr="00206919">
        <w:rPr>
          <w:sz w:val="24"/>
          <w:szCs w:val="24"/>
        </w:rPr>
        <w:t xml:space="preserve">принятии анкетных данных и их рассмотрении </w:t>
      </w:r>
      <w:r w:rsidR="00614FBF" w:rsidRPr="00206919">
        <w:rPr>
          <w:sz w:val="24"/>
          <w:szCs w:val="24"/>
        </w:rPr>
        <w:t>с</w:t>
      </w:r>
      <w:r w:rsidR="005E7923" w:rsidRPr="00206919">
        <w:rPr>
          <w:sz w:val="24"/>
          <w:szCs w:val="24"/>
        </w:rPr>
        <w:t xml:space="preserve"> индивидуальной ссылкой Участника, </w:t>
      </w:r>
      <w:r w:rsidR="00206919" w:rsidRPr="00206919">
        <w:rPr>
          <w:sz w:val="24"/>
          <w:szCs w:val="24"/>
        </w:rPr>
        <w:t xml:space="preserve">подлежащей рассылке потенциальным Рефералам, </w:t>
      </w:r>
      <w:r w:rsidRPr="00206919">
        <w:rPr>
          <w:sz w:val="24"/>
          <w:szCs w:val="24"/>
        </w:rPr>
        <w:t>на адрес электронной почты, указанный в Анкете Участника.</w:t>
      </w:r>
    </w:p>
    <w:p w:rsidR="00614FBF" w:rsidRPr="00074A3F" w:rsidRDefault="00614FBF" w:rsidP="007F213C">
      <w:pPr>
        <w:pStyle w:val="a3"/>
        <w:shd w:val="clear" w:color="auto" w:fill="FFFFFF" w:themeFill="background1"/>
        <w:spacing w:after="120"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В случае изменения сведений, зарегистрированных в Программе лояльности, а также любых других изменений, которые могут существенно отразиться на исполнении Участником/Клиентом или Организатором Правил, Участник/Клиент обязан довести соответствующие изменения до сведения Организатора путем письменного уведомления в течение 1 (Одного) рабочего дня с момента внесения изменений. </w:t>
      </w:r>
    </w:p>
    <w:p w:rsidR="00614FBF" w:rsidRPr="00074A3F" w:rsidRDefault="00614FBF" w:rsidP="007F213C">
      <w:pPr>
        <w:pStyle w:val="a3"/>
        <w:shd w:val="clear" w:color="auto" w:fill="FFFFFF" w:themeFill="background1"/>
        <w:spacing w:after="120"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Премия начисляется Участнику при соблюдении следующих условий: </w:t>
      </w:r>
    </w:p>
    <w:p w:rsidR="00614FBF" w:rsidRPr="00074A3F" w:rsidRDefault="00614FBF" w:rsidP="007F213C">
      <w:pPr>
        <w:pStyle w:val="a3"/>
        <w:numPr>
          <w:ilvl w:val="0"/>
          <w:numId w:val="28"/>
        </w:numPr>
        <w:shd w:val="clear" w:color="auto" w:fill="FFFFFF" w:themeFill="background1"/>
        <w:spacing w:after="120" w:line="276" w:lineRule="auto"/>
        <w:ind w:left="851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Участник выступает действующим участником Программы лояльности; </w:t>
      </w:r>
    </w:p>
    <w:p w:rsidR="00614FBF" w:rsidRPr="00074A3F" w:rsidRDefault="00614FBF" w:rsidP="007F213C">
      <w:pPr>
        <w:pStyle w:val="a3"/>
        <w:numPr>
          <w:ilvl w:val="0"/>
          <w:numId w:val="28"/>
        </w:numPr>
        <w:shd w:val="clear" w:color="auto" w:fill="FFFFFF" w:themeFill="background1"/>
        <w:spacing w:after="120" w:line="276" w:lineRule="auto"/>
        <w:ind w:left="851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Объект недвижимого имущества приобретен Клиентом в срок проведения Акции и оплата цены договора на реализацию недвижимого имущества произведена </w:t>
      </w:r>
      <w:r w:rsidRPr="00FD533F">
        <w:rPr>
          <w:sz w:val="24"/>
          <w:szCs w:val="24"/>
        </w:rPr>
        <w:t>в полном объеме;</w:t>
      </w:r>
      <w:r w:rsidRPr="00074A3F">
        <w:rPr>
          <w:sz w:val="24"/>
          <w:szCs w:val="24"/>
        </w:rPr>
        <w:t xml:space="preserve"> </w:t>
      </w:r>
    </w:p>
    <w:p w:rsidR="00614FBF" w:rsidRPr="00074A3F" w:rsidRDefault="00614FBF" w:rsidP="007F213C">
      <w:pPr>
        <w:pStyle w:val="a3"/>
        <w:numPr>
          <w:ilvl w:val="0"/>
          <w:numId w:val="28"/>
        </w:numPr>
        <w:shd w:val="clear" w:color="auto" w:fill="FFFFFF" w:themeFill="background1"/>
        <w:spacing w:after="120" w:line="276" w:lineRule="auto"/>
        <w:ind w:left="851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иные условия, установленные Акцией О</w:t>
      </w:r>
      <w:r w:rsidR="009805BD" w:rsidRPr="00074A3F">
        <w:rPr>
          <w:sz w:val="24"/>
          <w:szCs w:val="24"/>
        </w:rPr>
        <w:t>рганизатора</w:t>
      </w:r>
      <w:r w:rsidRPr="00074A3F">
        <w:rPr>
          <w:sz w:val="24"/>
          <w:szCs w:val="24"/>
        </w:rPr>
        <w:t xml:space="preserve">. </w:t>
      </w:r>
    </w:p>
    <w:p w:rsidR="00614FBF" w:rsidRPr="00074A3F" w:rsidRDefault="00614FBF" w:rsidP="007F213C">
      <w:pPr>
        <w:pStyle w:val="a3"/>
        <w:shd w:val="clear" w:color="auto" w:fill="FFFFFF" w:themeFill="background1"/>
        <w:spacing w:after="120" w:line="276" w:lineRule="auto"/>
        <w:ind w:left="709" w:firstLine="707"/>
        <w:jc w:val="both"/>
        <w:rPr>
          <w:sz w:val="24"/>
          <w:szCs w:val="24"/>
        </w:rPr>
      </w:pPr>
    </w:p>
    <w:p w:rsidR="00614FBF" w:rsidRPr="00074A3F" w:rsidRDefault="00614FBF" w:rsidP="007F213C">
      <w:pPr>
        <w:pStyle w:val="a3"/>
        <w:shd w:val="clear" w:color="auto" w:fill="FFFFFF" w:themeFill="background1"/>
        <w:spacing w:after="120"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b/>
          <w:sz w:val="24"/>
          <w:szCs w:val="24"/>
        </w:rPr>
        <w:t>Размер Премии</w:t>
      </w:r>
      <w:r w:rsidRPr="00074A3F">
        <w:rPr>
          <w:sz w:val="24"/>
          <w:szCs w:val="24"/>
        </w:rPr>
        <w:t xml:space="preserve"> определяется в соответствии с Правилами Программы лояльн</w:t>
      </w:r>
      <w:r w:rsidR="00021E91" w:rsidRPr="00074A3F">
        <w:rPr>
          <w:sz w:val="24"/>
          <w:szCs w:val="24"/>
        </w:rPr>
        <w:t>ости и условиями Акции Организатора</w:t>
      </w:r>
      <w:r w:rsidRPr="00074A3F">
        <w:rPr>
          <w:sz w:val="24"/>
          <w:szCs w:val="24"/>
        </w:rPr>
        <w:t xml:space="preserve">. </w:t>
      </w:r>
      <w:r w:rsidR="001A6010">
        <w:rPr>
          <w:sz w:val="24"/>
          <w:szCs w:val="24"/>
        </w:rPr>
        <w:t>Участник</w:t>
      </w:r>
      <w:r w:rsidRPr="00074A3F">
        <w:rPr>
          <w:sz w:val="24"/>
          <w:szCs w:val="24"/>
        </w:rPr>
        <w:t xml:space="preserve"> самостоятельно отслеживает информацию о размере Премии.</w:t>
      </w:r>
    </w:p>
    <w:p w:rsidR="008951DD" w:rsidRDefault="00021E91" w:rsidP="007F213C">
      <w:pPr>
        <w:pStyle w:val="a3"/>
        <w:shd w:val="clear" w:color="auto" w:fill="FFFFFF" w:themeFill="background1"/>
        <w:spacing w:after="120"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Выплата Премии осуществляется в соответствии с условиями Правил и Акции Организатора не </w:t>
      </w:r>
      <w:r w:rsidR="00206919">
        <w:rPr>
          <w:sz w:val="24"/>
          <w:szCs w:val="24"/>
        </w:rPr>
        <w:t>позднее</w:t>
      </w:r>
      <w:r w:rsidRPr="00074A3F">
        <w:rPr>
          <w:sz w:val="24"/>
          <w:szCs w:val="24"/>
        </w:rPr>
        <w:t xml:space="preserve"> </w:t>
      </w:r>
      <w:r w:rsidR="00206919">
        <w:rPr>
          <w:sz w:val="24"/>
          <w:szCs w:val="24"/>
        </w:rPr>
        <w:t>14</w:t>
      </w:r>
      <w:r w:rsidRPr="00074A3F">
        <w:rPr>
          <w:sz w:val="24"/>
          <w:szCs w:val="24"/>
        </w:rPr>
        <w:t xml:space="preserve"> (</w:t>
      </w:r>
      <w:r w:rsidR="00206919">
        <w:rPr>
          <w:sz w:val="24"/>
          <w:szCs w:val="24"/>
        </w:rPr>
        <w:t>Четырнадцати</w:t>
      </w:r>
      <w:r w:rsidRPr="00074A3F">
        <w:rPr>
          <w:sz w:val="24"/>
          <w:szCs w:val="24"/>
        </w:rPr>
        <w:t>) рабочих дней с даты оплаты объекта недвижимого имущества Клиентом по Акции (если иной срок и порядок выплаты Премии не определен условиями Акции Организатора), путем перечисления суммы Премии</w:t>
      </w:r>
      <w:r w:rsidR="008951DD">
        <w:rPr>
          <w:sz w:val="24"/>
          <w:szCs w:val="24"/>
        </w:rPr>
        <w:t>:</w:t>
      </w:r>
    </w:p>
    <w:p w:rsidR="00021E91" w:rsidRPr="008951DD" w:rsidRDefault="008951DD" w:rsidP="007F213C">
      <w:pPr>
        <w:pStyle w:val="a3"/>
        <w:shd w:val="clear" w:color="auto" w:fill="FFFFFF" w:themeFill="background1"/>
        <w:spacing w:after="120" w:line="276" w:lineRule="auto"/>
        <w:ind w:left="709" w:firstLine="707"/>
        <w:jc w:val="both"/>
        <w:rPr>
          <w:sz w:val="24"/>
          <w:szCs w:val="24"/>
          <w:highlight w:val="yellow"/>
        </w:rPr>
      </w:pPr>
      <w:r w:rsidRPr="001A6010">
        <w:rPr>
          <w:sz w:val="24"/>
          <w:szCs w:val="24"/>
        </w:rPr>
        <w:t>-  Участнику -</w:t>
      </w:r>
      <w:r w:rsidR="00021E91" w:rsidRPr="001A6010">
        <w:rPr>
          <w:sz w:val="24"/>
          <w:szCs w:val="24"/>
        </w:rPr>
        <w:t xml:space="preserve"> по реквизитам, пре</w:t>
      </w:r>
      <w:r w:rsidRPr="001A6010">
        <w:rPr>
          <w:sz w:val="24"/>
          <w:szCs w:val="24"/>
        </w:rPr>
        <w:t xml:space="preserve">дставленным в </w:t>
      </w:r>
      <w:r w:rsidR="004216C6">
        <w:rPr>
          <w:sz w:val="24"/>
          <w:szCs w:val="24"/>
        </w:rPr>
        <w:t>ответном письме</w:t>
      </w:r>
      <w:r w:rsidRPr="001A6010">
        <w:rPr>
          <w:sz w:val="24"/>
          <w:szCs w:val="24"/>
        </w:rPr>
        <w:t xml:space="preserve"> Участника</w:t>
      </w:r>
      <w:r w:rsidR="004216C6">
        <w:rPr>
          <w:sz w:val="24"/>
          <w:szCs w:val="24"/>
        </w:rPr>
        <w:t xml:space="preserve"> при запросе Организатора.</w:t>
      </w:r>
    </w:p>
    <w:p w:rsidR="00021E91" w:rsidRPr="00074A3F" w:rsidRDefault="00021E91" w:rsidP="007F213C">
      <w:pPr>
        <w:pStyle w:val="a3"/>
        <w:shd w:val="clear" w:color="auto" w:fill="FFFFFF" w:themeFill="background1"/>
        <w:spacing w:after="120"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Если иной порядок не установлен Акцией Организатора, выплата Премии не осуществляется при возврате Организатору объекта недвижимого имущества на реализацию, а выплаченная по таким объектам недвижимого имущества сумма Премии подлежит возврату Организатору. </w:t>
      </w:r>
    </w:p>
    <w:p w:rsidR="00021E91" w:rsidRPr="00074A3F" w:rsidRDefault="00021E91" w:rsidP="007F213C">
      <w:pPr>
        <w:pStyle w:val="a3"/>
        <w:shd w:val="clear" w:color="auto" w:fill="FFFFFF" w:themeFill="background1"/>
        <w:spacing w:after="120"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Информацию о сумме Премии, подлежащей возв</w:t>
      </w:r>
      <w:r w:rsidR="00307C62">
        <w:rPr>
          <w:sz w:val="24"/>
          <w:szCs w:val="24"/>
        </w:rPr>
        <w:t xml:space="preserve">рату, Организатор предоставляет </w:t>
      </w:r>
      <w:r w:rsidR="002B7417" w:rsidRPr="00307C62">
        <w:rPr>
          <w:sz w:val="24"/>
          <w:szCs w:val="24"/>
        </w:rPr>
        <w:t>Участнику</w:t>
      </w:r>
      <w:r w:rsidRPr="00074A3F">
        <w:rPr>
          <w:sz w:val="24"/>
          <w:szCs w:val="24"/>
        </w:rPr>
        <w:t xml:space="preserve"> путем направления уведомления на адрес электронной почты, указанной в Анкете </w:t>
      </w:r>
      <w:r w:rsidRPr="00074A3F">
        <w:rPr>
          <w:sz w:val="24"/>
          <w:szCs w:val="24"/>
        </w:rPr>
        <w:lastRenderedPageBreak/>
        <w:t xml:space="preserve">Участника. </w:t>
      </w:r>
      <w:r w:rsidRPr="00307C62">
        <w:rPr>
          <w:sz w:val="24"/>
          <w:szCs w:val="24"/>
        </w:rPr>
        <w:t>Участник</w:t>
      </w:r>
      <w:r w:rsidR="00307C62" w:rsidRPr="00307C62">
        <w:rPr>
          <w:sz w:val="24"/>
          <w:szCs w:val="24"/>
        </w:rPr>
        <w:t xml:space="preserve"> </w:t>
      </w:r>
      <w:r w:rsidR="002B7417" w:rsidRPr="00307C62">
        <w:rPr>
          <w:sz w:val="24"/>
          <w:szCs w:val="24"/>
        </w:rPr>
        <w:t>обязу</w:t>
      </w:r>
      <w:r w:rsidR="00307C62">
        <w:rPr>
          <w:sz w:val="24"/>
          <w:szCs w:val="24"/>
        </w:rPr>
        <w:t>е</w:t>
      </w:r>
      <w:r w:rsidRPr="00307C62">
        <w:rPr>
          <w:sz w:val="24"/>
          <w:szCs w:val="24"/>
        </w:rPr>
        <w:t>тся</w:t>
      </w:r>
      <w:r w:rsidRPr="00074A3F">
        <w:rPr>
          <w:sz w:val="24"/>
          <w:szCs w:val="24"/>
        </w:rPr>
        <w:t xml:space="preserve"> возместить убытки Организатору, связанные с возвратом суммы Премии.</w:t>
      </w:r>
    </w:p>
    <w:p w:rsidR="00021E91" w:rsidRPr="00074A3F" w:rsidRDefault="00021E91" w:rsidP="007F213C">
      <w:pPr>
        <w:pStyle w:val="a3"/>
        <w:shd w:val="clear" w:color="auto" w:fill="FFFFFF" w:themeFill="background1"/>
        <w:spacing w:after="120" w:line="276" w:lineRule="auto"/>
        <w:ind w:left="709" w:firstLine="707"/>
        <w:jc w:val="both"/>
        <w:rPr>
          <w:sz w:val="24"/>
          <w:szCs w:val="24"/>
        </w:rPr>
      </w:pPr>
    </w:p>
    <w:p w:rsidR="00021E91" w:rsidRPr="00074A3F" w:rsidRDefault="00021E91" w:rsidP="007F213C">
      <w:pPr>
        <w:pStyle w:val="a3"/>
        <w:shd w:val="clear" w:color="auto" w:fill="FFFFFF" w:themeFill="background1"/>
        <w:spacing w:after="120"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b/>
          <w:sz w:val="24"/>
          <w:szCs w:val="24"/>
        </w:rPr>
        <w:t>Прекращение участия Участника</w:t>
      </w:r>
      <w:r w:rsidR="00307C62">
        <w:rPr>
          <w:b/>
          <w:sz w:val="24"/>
          <w:szCs w:val="24"/>
        </w:rPr>
        <w:t xml:space="preserve"> </w:t>
      </w:r>
      <w:r w:rsidRPr="00074A3F">
        <w:rPr>
          <w:b/>
          <w:sz w:val="24"/>
          <w:szCs w:val="24"/>
        </w:rPr>
        <w:t>в Программе лояльности</w:t>
      </w:r>
      <w:r w:rsidRPr="00074A3F">
        <w:rPr>
          <w:sz w:val="24"/>
          <w:szCs w:val="24"/>
        </w:rPr>
        <w:t xml:space="preserve"> возможно по следующим основаниям: </w:t>
      </w:r>
    </w:p>
    <w:p w:rsidR="00021E91" w:rsidRPr="00074A3F" w:rsidRDefault="00021E91" w:rsidP="007F213C">
      <w:pPr>
        <w:pStyle w:val="a3"/>
        <w:numPr>
          <w:ilvl w:val="0"/>
          <w:numId w:val="31"/>
        </w:numPr>
        <w:shd w:val="clear" w:color="auto" w:fill="FFFFFF" w:themeFill="background1"/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b/>
          <w:bCs/>
          <w:sz w:val="24"/>
          <w:szCs w:val="24"/>
        </w:rPr>
        <w:t>по инициативе Организатора</w:t>
      </w:r>
      <w:r w:rsidRPr="00074A3F">
        <w:rPr>
          <w:sz w:val="24"/>
          <w:szCs w:val="24"/>
        </w:rPr>
        <w:t xml:space="preserve">. Организатор имеет право прекратить участие Участника в Программе лояльности без предварительного уведомления по любой причине, в том числе если Участник/Клиент не соблюдает Правила и (или) совершает недобросовестные действия, направленные на получение Премий, и (или) предоставляет информацию, вводящую в заблуждение, или недостоверные и некорректные сведения о себе. </w:t>
      </w:r>
    </w:p>
    <w:p w:rsidR="00021E91" w:rsidRPr="00074A3F" w:rsidRDefault="00021E91" w:rsidP="007F213C">
      <w:pPr>
        <w:shd w:val="clear" w:color="auto" w:fill="FFFFFF" w:themeFill="background1"/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В случае принятия Организатором решения </w:t>
      </w:r>
      <w:r w:rsidR="00BC3237">
        <w:rPr>
          <w:sz w:val="24"/>
          <w:szCs w:val="24"/>
        </w:rPr>
        <w:t>о прекращении участия Участника</w:t>
      </w:r>
      <w:r w:rsidRPr="00074A3F">
        <w:rPr>
          <w:sz w:val="24"/>
          <w:szCs w:val="24"/>
        </w:rPr>
        <w:t xml:space="preserve"> в Программе лояльности, Организатор уведомляет Участника об этом путем направления уведомления на адрес электронной почты, указанной в Анкете Участника. Участие Участника</w:t>
      </w:r>
      <w:r w:rsidR="00BC3237">
        <w:rPr>
          <w:sz w:val="24"/>
          <w:szCs w:val="24"/>
        </w:rPr>
        <w:t xml:space="preserve"> </w:t>
      </w:r>
      <w:r w:rsidRPr="00074A3F">
        <w:rPr>
          <w:sz w:val="24"/>
          <w:szCs w:val="24"/>
        </w:rPr>
        <w:t xml:space="preserve">в Программе лояльности прекращается с момента направления Организатором соответствующей информации. </w:t>
      </w:r>
    </w:p>
    <w:p w:rsidR="00D50AE4" w:rsidRPr="00074A3F" w:rsidRDefault="00021E91" w:rsidP="007F213C">
      <w:pPr>
        <w:pStyle w:val="a3"/>
        <w:numPr>
          <w:ilvl w:val="0"/>
          <w:numId w:val="31"/>
        </w:numPr>
        <w:shd w:val="clear" w:color="auto" w:fill="FFFFFF" w:themeFill="background1"/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b/>
          <w:bCs/>
          <w:sz w:val="24"/>
          <w:szCs w:val="24"/>
        </w:rPr>
        <w:t>по инициативе Участни</w:t>
      </w:r>
      <w:r w:rsidR="00BC3237">
        <w:rPr>
          <w:b/>
          <w:bCs/>
          <w:sz w:val="24"/>
          <w:szCs w:val="24"/>
        </w:rPr>
        <w:t>ка</w:t>
      </w:r>
      <w:r w:rsidRPr="00074A3F">
        <w:rPr>
          <w:sz w:val="24"/>
          <w:szCs w:val="24"/>
        </w:rPr>
        <w:t xml:space="preserve">. Участник имеет право в любое время прекратить участие в Программе лояльности посредством </w:t>
      </w:r>
      <w:r w:rsidR="00AF43B7">
        <w:rPr>
          <w:sz w:val="24"/>
          <w:szCs w:val="24"/>
        </w:rPr>
        <w:t xml:space="preserve">деактивации личной ссылки. </w:t>
      </w:r>
    </w:p>
    <w:p w:rsidR="00021E91" w:rsidRPr="00074A3F" w:rsidRDefault="00D50AE4" w:rsidP="007F213C">
      <w:pPr>
        <w:shd w:val="clear" w:color="auto" w:fill="FFFFFF" w:themeFill="background1"/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При прекращении участия Участника в Программе лояльности Премия Организатором не начисляется и не выплачивается. Прекращение участия Участника в Программе лояльности не освобождает Участника от обязательств, возникших в связи с его участием в Программе лояльности, в том числе, но не ограничиваясь, связанных с осуществлением возврата Премии и иных расчетов.</w:t>
      </w:r>
    </w:p>
    <w:p w:rsidR="00614FBF" w:rsidRPr="00074A3F" w:rsidRDefault="00614FBF" w:rsidP="007F213C">
      <w:pPr>
        <w:pStyle w:val="a3"/>
        <w:spacing w:after="120" w:line="276" w:lineRule="auto"/>
        <w:ind w:left="709" w:firstLine="707"/>
        <w:jc w:val="both"/>
        <w:rPr>
          <w:sz w:val="24"/>
          <w:szCs w:val="24"/>
        </w:rPr>
      </w:pPr>
    </w:p>
    <w:p w:rsidR="00B5075C" w:rsidRPr="00074A3F" w:rsidRDefault="00B5075C" w:rsidP="007F213C">
      <w:pPr>
        <w:pStyle w:val="a3"/>
        <w:numPr>
          <w:ilvl w:val="1"/>
          <w:numId w:val="21"/>
        </w:numPr>
        <w:spacing w:after="120" w:line="276" w:lineRule="auto"/>
        <w:jc w:val="both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Права и обязанности Субъекта Программы лояльности.</w:t>
      </w:r>
    </w:p>
    <w:p w:rsidR="00B5075C" w:rsidRPr="00074A3F" w:rsidRDefault="00B5075C" w:rsidP="007F213C">
      <w:pPr>
        <w:pStyle w:val="a3"/>
        <w:spacing w:after="120" w:line="276" w:lineRule="auto"/>
        <w:ind w:left="1440"/>
        <w:jc w:val="both"/>
        <w:rPr>
          <w:b/>
          <w:sz w:val="24"/>
          <w:szCs w:val="24"/>
        </w:rPr>
      </w:pPr>
    </w:p>
    <w:p w:rsidR="00B5075C" w:rsidRPr="00074A3F" w:rsidRDefault="00B5075C" w:rsidP="007F213C">
      <w:pPr>
        <w:pStyle w:val="a3"/>
        <w:numPr>
          <w:ilvl w:val="2"/>
          <w:numId w:val="21"/>
        </w:numPr>
        <w:spacing w:after="120" w:line="276" w:lineRule="auto"/>
        <w:ind w:left="709" w:firstLine="0"/>
        <w:jc w:val="both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Права и обязанности Организатора</w:t>
      </w:r>
    </w:p>
    <w:p w:rsidR="00B5075C" w:rsidRPr="00074A3F" w:rsidRDefault="00B5075C" w:rsidP="007F213C">
      <w:pPr>
        <w:pStyle w:val="a3"/>
        <w:numPr>
          <w:ilvl w:val="3"/>
          <w:numId w:val="21"/>
        </w:numPr>
        <w:spacing w:after="120" w:line="276" w:lineRule="auto"/>
        <w:ind w:left="709" w:firstLine="0"/>
        <w:jc w:val="both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Организатор вправе:</w:t>
      </w:r>
    </w:p>
    <w:p w:rsidR="00B5075C" w:rsidRPr="00074A3F" w:rsidRDefault="00B5075C" w:rsidP="00624E4D">
      <w:pPr>
        <w:pStyle w:val="a3"/>
        <w:numPr>
          <w:ilvl w:val="0"/>
          <w:numId w:val="26"/>
        </w:numPr>
        <w:tabs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sz w:val="24"/>
          <w:szCs w:val="24"/>
        </w:rPr>
        <w:t xml:space="preserve">устанавливать требования к условиям Акций, в том числе минимальный размер Премий; </w:t>
      </w:r>
    </w:p>
    <w:p w:rsidR="00B5075C" w:rsidRPr="00074A3F" w:rsidRDefault="00B5075C" w:rsidP="00624E4D">
      <w:pPr>
        <w:pStyle w:val="a3"/>
        <w:numPr>
          <w:ilvl w:val="0"/>
          <w:numId w:val="26"/>
        </w:numPr>
        <w:tabs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sz w:val="24"/>
          <w:szCs w:val="24"/>
        </w:rPr>
        <w:t xml:space="preserve">в одностороннем порядке вносить изменения в Правила Программы лояльности; </w:t>
      </w:r>
    </w:p>
    <w:p w:rsidR="00B5075C" w:rsidRPr="00074A3F" w:rsidRDefault="00B5075C" w:rsidP="00624E4D">
      <w:pPr>
        <w:pStyle w:val="a3"/>
        <w:numPr>
          <w:ilvl w:val="0"/>
          <w:numId w:val="26"/>
        </w:numPr>
        <w:tabs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sz w:val="24"/>
          <w:szCs w:val="24"/>
        </w:rPr>
        <w:t xml:space="preserve">приостанавливать работу Сайта Организатора для проведения профилактических работ при обнаружении ошибок, сбоев и иных неисправностей, а также для предотвращения случаев несанкционированного доступа к Сайту Организатора; </w:t>
      </w:r>
    </w:p>
    <w:p w:rsidR="0033380C" w:rsidRPr="00074A3F" w:rsidRDefault="00B5075C" w:rsidP="00624E4D">
      <w:pPr>
        <w:pStyle w:val="a3"/>
        <w:numPr>
          <w:ilvl w:val="0"/>
          <w:numId w:val="26"/>
        </w:numPr>
        <w:tabs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sz w:val="24"/>
          <w:szCs w:val="24"/>
        </w:rPr>
        <w:lastRenderedPageBreak/>
        <w:t>осуществлять обработку персональных данных Субъекта Программы лояльности в соответствии с настоящими Правилами</w:t>
      </w:r>
      <w:r w:rsidR="0033380C" w:rsidRPr="00074A3F">
        <w:rPr>
          <w:sz w:val="24"/>
          <w:szCs w:val="24"/>
        </w:rPr>
        <w:t>;</w:t>
      </w:r>
    </w:p>
    <w:p w:rsidR="0033380C" w:rsidRPr="00074A3F" w:rsidRDefault="0033380C" w:rsidP="00624E4D">
      <w:pPr>
        <w:pStyle w:val="a3"/>
        <w:numPr>
          <w:ilvl w:val="0"/>
          <w:numId w:val="26"/>
        </w:numPr>
        <w:tabs>
          <w:tab w:val="left" w:pos="2127"/>
        </w:tabs>
        <w:spacing w:after="120" w:line="276" w:lineRule="auto"/>
        <w:ind w:left="709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в одностороннем порядке отказать в начислении и выплате Премии в случае, если Участник/Клиент совершает действия, противоречащие Правилам и (или) направленные на получение Премий, в том числе без фактического приобретения объекта недвижимого имущества в целях личного потребления (далее по тексту – Недобросовестные действия);</w:t>
      </w:r>
    </w:p>
    <w:p w:rsidR="0033380C" w:rsidRPr="00074A3F" w:rsidRDefault="0033380C" w:rsidP="00624E4D">
      <w:pPr>
        <w:pStyle w:val="a3"/>
        <w:numPr>
          <w:ilvl w:val="0"/>
          <w:numId w:val="26"/>
        </w:numPr>
        <w:tabs>
          <w:tab w:val="left" w:pos="2127"/>
        </w:tabs>
        <w:spacing w:after="120" w:line="276" w:lineRule="auto"/>
        <w:ind w:left="709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организовывать маркетинговые мероприятия по продвижению и реализации Программы лояльности, мероприятия по обеспечению участников Программы лояльности необходимыми рекламными, информационными материалами, а также мероприятия, связанные с проведением статистических, маркетинговых и иных исследований и опросов; </w:t>
      </w:r>
    </w:p>
    <w:p w:rsidR="0033380C" w:rsidRPr="00074A3F" w:rsidRDefault="0033380C" w:rsidP="00624E4D">
      <w:pPr>
        <w:pStyle w:val="a3"/>
        <w:numPr>
          <w:ilvl w:val="0"/>
          <w:numId w:val="26"/>
        </w:numPr>
        <w:tabs>
          <w:tab w:val="left" w:pos="2127"/>
        </w:tabs>
        <w:spacing w:after="120" w:line="276" w:lineRule="auto"/>
        <w:ind w:left="709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приостанавливать или прекращать действие Программы лояльности в любое время с уведомлением участников Программы лояльности за 15 (Пятнадцать) календарных дней до даты приостановления (прекращения) действия Программы лояльности; </w:t>
      </w:r>
    </w:p>
    <w:p w:rsidR="0033380C" w:rsidRPr="00074A3F" w:rsidRDefault="0033380C" w:rsidP="00624E4D">
      <w:pPr>
        <w:pStyle w:val="a3"/>
        <w:numPr>
          <w:ilvl w:val="0"/>
          <w:numId w:val="26"/>
        </w:numPr>
        <w:tabs>
          <w:tab w:val="left" w:pos="2127"/>
        </w:tabs>
        <w:spacing w:after="120" w:line="276" w:lineRule="auto"/>
        <w:ind w:left="709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требовать от Участника возврата Премии в соответствии с настоящими Правилами; </w:t>
      </w:r>
    </w:p>
    <w:p w:rsidR="0033380C" w:rsidRPr="00074A3F" w:rsidRDefault="0033380C" w:rsidP="00624E4D">
      <w:pPr>
        <w:pStyle w:val="a3"/>
        <w:numPr>
          <w:ilvl w:val="0"/>
          <w:numId w:val="26"/>
        </w:numPr>
        <w:tabs>
          <w:tab w:val="left" w:pos="2127"/>
        </w:tabs>
        <w:spacing w:after="120" w:line="276" w:lineRule="auto"/>
        <w:ind w:left="709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пользоваться иными правами, предусмотренными Правилами и законодательством Российской Федерации. </w:t>
      </w:r>
    </w:p>
    <w:p w:rsidR="0033380C" w:rsidRPr="00074A3F" w:rsidRDefault="0033380C" w:rsidP="00624E4D">
      <w:pPr>
        <w:tabs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</w:p>
    <w:p w:rsidR="0033380C" w:rsidRPr="00074A3F" w:rsidRDefault="00B5075C" w:rsidP="00624E4D">
      <w:pPr>
        <w:pStyle w:val="a3"/>
        <w:numPr>
          <w:ilvl w:val="3"/>
          <w:numId w:val="21"/>
        </w:numPr>
        <w:tabs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Организатор обязан:</w:t>
      </w:r>
    </w:p>
    <w:p w:rsidR="0033380C" w:rsidRPr="00074A3F" w:rsidRDefault="0033380C" w:rsidP="00624E4D">
      <w:pPr>
        <w:pStyle w:val="a3"/>
        <w:numPr>
          <w:ilvl w:val="0"/>
          <w:numId w:val="27"/>
        </w:numPr>
        <w:tabs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sz w:val="24"/>
          <w:szCs w:val="24"/>
        </w:rPr>
        <w:t xml:space="preserve">определять Правила Программы лояльности, организовывать и осуществлять контроль за их соблюдением Участниками Программы лояльности; </w:t>
      </w:r>
    </w:p>
    <w:p w:rsidR="0033380C" w:rsidRPr="00074A3F" w:rsidRDefault="0033380C" w:rsidP="00624E4D">
      <w:pPr>
        <w:pStyle w:val="a3"/>
        <w:numPr>
          <w:ilvl w:val="0"/>
          <w:numId w:val="27"/>
        </w:numPr>
        <w:tabs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sz w:val="24"/>
          <w:szCs w:val="24"/>
        </w:rPr>
        <w:t xml:space="preserve">осуществлять информационную, техническую и организационную поддержку участников в рамках Программы лояльности; </w:t>
      </w:r>
    </w:p>
    <w:p w:rsidR="0033380C" w:rsidRPr="00074A3F" w:rsidRDefault="0033380C" w:rsidP="00624E4D">
      <w:pPr>
        <w:pStyle w:val="a3"/>
        <w:numPr>
          <w:ilvl w:val="0"/>
          <w:numId w:val="27"/>
        </w:numPr>
        <w:tabs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sz w:val="24"/>
          <w:szCs w:val="24"/>
        </w:rPr>
        <w:t xml:space="preserve">уведомлять об изменениях Правил Программы лояльности посредством размещения информации на Сайте; </w:t>
      </w:r>
    </w:p>
    <w:p w:rsidR="0033380C" w:rsidRPr="00074A3F" w:rsidRDefault="0033380C" w:rsidP="00624E4D">
      <w:pPr>
        <w:pStyle w:val="a3"/>
        <w:numPr>
          <w:ilvl w:val="0"/>
          <w:numId w:val="27"/>
        </w:numPr>
        <w:tabs>
          <w:tab w:val="left" w:pos="2127"/>
        </w:tabs>
        <w:spacing w:after="120" w:line="276" w:lineRule="auto"/>
        <w:ind w:left="709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в случае проведения Акции Организатором осуществлять выплату Премии Участнику Программы лояльности в соответствии с условиями Акции и Правилами;</w:t>
      </w:r>
    </w:p>
    <w:p w:rsidR="0033380C" w:rsidRPr="00074A3F" w:rsidRDefault="0033380C" w:rsidP="00624E4D">
      <w:pPr>
        <w:pStyle w:val="a3"/>
        <w:numPr>
          <w:ilvl w:val="0"/>
          <w:numId w:val="27"/>
        </w:numPr>
        <w:tabs>
          <w:tab w:val="left" w:pos="2127"/>
        </w:tabs>
        <w:spacing w:after="120" w:line="276" w:lineRule="auto"/>
        <w:ind w:left="709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обеспечивать исполнение иных обязанностей Организатора, установленных Правилами и законодательством Российской Федерации.</w:t>
      </w:r>
    </w:p>
    <w:p w:rsidR="0033380C" w:rsidRPr="00074A3F" w:rsidRDefault="0033380C" w:rsidP="00624E4D">
      <w:pPr>
        <w:tabs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</w:p>
    <w:p w:rsidR="00B5075C" w:rsidRPr="00074A3F" w:rsidRDefault="00B5075C" w:rsidP="00624E4D">
      <w:pPr>
        <w:pStyle w:val="a3"/>
        <w:numPr>
          <w:ilvl w:val="2"/>
          <w:numId w:val="21"/>
        </w:numPr>
        <w:tabs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Права и обязанности Участника</w:t>
      </w:r>
    </w:p>
    <w:p w:rsidR="0019015E" w:rsidRPr="00074A3F" w:rsidRDefault="0019015E" w:rsidP="00624E4D">
      <w:pPr>
        <w:pStyle w:val="a3"/>
        <w:numPr>
          <w:ilvl w:val="3"/>
          <w:numId w:val="21"/>
        </w:numPr>
        <w:tabs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Участник вправе:</w:t>
      </w:r>
    </w:p>
    <w:p w:rsidR="0019015E" w:rsidRPr="00074A3F" w:rsidRDefault="0019015E" w:rsidP="00624E4D">
      <w:pPr>
        <w:pStyle w:val="a3"/>
        <w:numPr>
          <w:ilvl w:val="0"/>
          <w:numId w:val="29"/>
        </w:numPr>
        <w:tabs>
          <w:tab w:val="left" w:pos="1560"/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sz w:val="24"/>
          <w:szCs w:val="24"/>
        </w:rPr>
        <w:lastRenderedPageBreak/>
        <w:t xml:space="preserve">получать Премию в соответствии с Правилами; </w:t>
      </w:r>
    </w:p>
    <w:p w:rsidR="0019015E" w:rsidRPr="00074A3F" w:rsidRDefault="0019015E" w:rsidP="00624E4D">
      <w:pPr>
        <w:pStyle w:val="a3"/>
        <w:numPr>
          <w:ilvl w:val="0"/>
          <w:numId w:val="29"/>
        </w:numPr>
        <w:tabs>
          <w:tab w:val="left" w:pos="1560"/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sz w:val="24"/>
          <w:szCs w:val="24"/>
        </w:rPr>
        <w:t xml:space="preserve">получать необходимую и полную информацию по Программе лояльности; </w:t>
      </w:r>
    </w:p>
    <w:p w:rsidR="0019015E" w:rsidRPr="00074A3F" w:rsidRDefault="0019015E" w:rsidP="00624E4D">
      <w:pPr>
        <w:pStyle w:val="a3"/>
        <w:numPr>
          <w:ilvl w:val="0"/>
          <w:numId w:val="29"/>
        </w:numPr>
        <w:tabs>
          <w:tab w:val="left" w:pos="1560"/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sz w:val="24"/>
          <w:szCs w:val="24"/>
        </w:rPr>
        <w:t xml:space="preserve">прекратить свое участие в Программе лояльности в соответствии с Правилами; </w:t>
      </w:r>
    </w:p>
    <w:p w:rsidR="0019015E" w:rsidRPr="00074A3F" w:rsidRDefault="0019015E" w:rsidP="00624E4D">
      <w:pPr>
        <w:pStyle w:val="a3"/>
        <w:numPr>
          <w:ilvl w:val="0"/>
          <w:numId w:val="29"/>
        </w:numPr>
        <w:tabs>
          <w:tab w:val="left" w:pos="1560"/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sz w:val="24"/>
          <w:szCs w:val="24"/>
        </w:rPr>
        <w:t xml:space="preserve">пользоваться иными правами, предусмотренными Правилами и законодательством Российской Федерации. </w:t>
      </w:r>
    </w:p>
    <w:p w:rsidR="0019015E" w:rsidRPr="00074A3F" w:rsidRDefault="0019015E" w:rsidP="00624E4D">
      <w:pPr>
        <w:pStyle w:val="a3"/>
        <w:tabs>
          <w:tab w:val="left" w:pos="2127"/>
        </w:tabs>
        <w:spacing w:after="120" w:line="276" w:lineRule="auto"/>
        <w:ind w:left="709" w:firstLine="567"/>
        <w:jc w:val="both"/>
        <w:rPr>
          <w:sz w:val="24"/>
          <w:szCs w:val="24"/>
        </w:rPr>
      </w:pPr>
    </w:p>
    <w:p w:rsidR="006641E7" w:rsidRPr="00074A3F" w:rsidRDefault="0019015E" w:rsidP="00624E4D">
      <w:pPr>
        <w:pStyle w:val="a3"/>
        <w:numPr>
          <w:ilvl w:val="3"/>
          <w:numId w:val="21"/>
        </w:numPr>
        <w:tabs>
          <w:tab w:val="left" w:pos="2127"/>
        </w:tabs>
        <w:spacing w:after="120" w:line="276" w:lineRule="auto"/>
        <w:ind w:left="709" w:firstLine="567"/>
        <w:jc w:val="both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Участник обязан:</w:t>
      </w:r>
    </w:p>
    <w:p w:rsidR="006641E7" w:rsidRPr="00074A3F" w:rsidRDefault="006641E7" w:rsidP="00624E4D">
      <w:pPr>
        <w:pStyle w:val="a3"/>
        <w:numPr>
          <w:ilvl w:val="0"/>
          <w:numId w:val="30"/>
        </w:numPr>
        <w:tabs>
          <w:tab w:val="left" w:pos="1560"/>
          <w:tab w:val="left" w:pos="2127"/>
        </w:tabs>
        <w:spacing w:after="120" w:line="276" w:lineRule="auto"/>
        <w:ind w:left="709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действовать в соответствии с Правилами и условиями Акций; </w:t>
      </w:r>
    </w:p>
    <w:p w:rsidR="006641E7" w:rsidRPr="00074A3F" w:rsidRDefault="006641E7" w:rsidP="00624E4D">
      <w:pPr>
        <w:pStyle w:val="a3"/>
        <w:numPr>
          <w:ilvl w:val="0"/>
          <w:numId w:val="30"/>
        </w:numPr>
        <w:tabs>
          <w:tab w:val="left" w:pos="1560"/>
          <w:tab w:val="left" w:pos="2127"/>
        </w:tabs>
        <w:spacing w:after="120" w:line="276" w:lineRule="auto"/>
        <w:ind w:left="709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обеспечивать наличие денежных средств на банковском счете Участника в размере, необходимом для возврата Премии в соответствии с настоящими Правилами; </w:t>
      </w:r>
    </w:p>
    <w:p w:rsidR="006641E7" w:rsidRPr="00074A3F" w:rsidRDefault="006641E7" w:rsidP="00624E4D">
      <w:pPr>
        <w:pStyle w:val="a3"/>
        <w:numPr>
          <w:ilvl w:val="0"/>
          <w:numId w:val="30"/>
        </w:numPr>
        <w:tabs>
          <w:tab w:val="left" w:pos="1560"/>
          <w:tab w:val="left" w:pos="2127"/>
        </w:tabs>
        <w:spacing w:after="120" w:line="276" w:lineRule="auto"/>
        <w:ind w:left="709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самостоятельно отслеживать изменения, вносимые Организатором в Правила, и обращаться на Сайт за актуальной информацией;</w:t>
      </w:r>
    </w:p>
    <w:p w:rsidR="006641E7" w:rsidRPr="00074A3F" w:rsidRDefault="006641E7" w:rsidP="00624E4D">
      <w:pPr>
        <w:pStyle w:val="a3"/>
        <w:numPr>
          <w:ilvl w:val="0"/>
          <w:numId w:val="30"/>
        </w:numPr>
        <w:tabs>
          <w:tab w:val="left" w:pos="1560"/>
          <w:tab w:val="left" w:pos="2127"/>
        </w:tabs>
        <w:spacing w:after="120" w:line="276" w:lineRule="auto"/>
        <w:ind w:left="709" w:firstLine="56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уведомлять Организатора обо всех изменениях сведений, зарегистрированных в Программе лояльности (регистрационных данных Участника Программы лояльности); </w:t>
      </w:r>
    </w:p>
    <w:p w:rsidR="006641E7" w:rsidRDefault="006641E7" w:rsidP="00624E4D">
      <w:pPr>
        <w:pStyle w:val="a3"/>
        <w:numPr>
          <w:ilvl w:val="0"/>
          <w:numId w:val="30"/>
        </w:numPr>
        <w:tabs>
          <w:tab w:val="left" w:pos="1560"/>
          <w:tab w:val="left" w:pos="2127"/>
        </w:tabs>
        <w:spacing w:after="120" w:line="276" w:lineRule="auto"/>
        <w:ind w:left="709" w:firstLine="567"/>
        <w:jc w:val="both"/>
        <w:rPr>
          <w:sz w:val="24"/>
          <w:szCs w:val="24"/>
        </w:rPr>
      </w:pPr>
      <w:proofErr w:type="gramStart"/>
      <w:r w:rsidRPr="00074A3F">
        <w:rPr>
          <w:sz w:val="24"/>
          <w:szCs w:val="24"/>
        </w:rPr>
        <w:t>обеспечивать</w:t>
      </w:r>
      <w:proofErr w:type="gramEnd"/>
      <w:r w:rsidRPr="00074A3F">
        <w:rPr>
          <w:sz w:val="24"/>
          <w:szCs w:val="24"/>
        </w:rPr>
        <w:t xml:space="preserve"> исполнение иных обязанностей Участника, установленных Правилами и законодательством Российской Федерации. </w:t>
      </w:r>
    </w:p>
    <w:p w:rsidR="00AF43B7" w:rsidRDefault="00AF43B7" w:rsidP="00AF43B7">
      <w:pPr>
        <w:pStyle w:val="a3"/>
        <w:tabs>
          <w:tab w:val="left" w:pos="1560"/>
          <w:tab w:val="left" w:pos="2127"/>
        </w:tabs>
        <w:spacing w:after="120" w:line="276" w:lineRule="auto"/>
        <w:ind w:left="1276"/>
        <w:jc w:val="both"/>
        <w:rPr>
          <w:sz w:val="24"/>
          <w:szCs w:val="24"/>
        </w:rPr>
      </w:pPr>
    </w:p>
    <w:p w:rsidR="00B5075C" w:rsidRPr="00074A3F" w:rsidRDefault="00F61014" w:rsidP="007F213C">
      <w:pPr>
        <w:pStyle w:val="a3"/>
        <w:numPr>
          <w:ilvl w:val="0"/>
          <w:numId w:val="21"/>
        </w:numPr>
        <w:spacing w:after="120" w:line="276" w:lineRule="auto"/>
        <w:jc w:val="center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Обстоятельства непреодолимой силы</w:t>
      </w:r>
    </w:p>
    <w:p w:rsidR="00F61014" w:rsidRPr="00074A3F" w:rsidRDefault="00F61014" w:rsidP="007F213C">
      <w:pPr>
        <w:pStyle w:val="a3"/>
        <w:spacing w:after="120" w:line="276" w:lineRule="auto"/>
        <w:jc w:val="both"/>
        <w:rPr>
          <w:sz w:val="24"/>
          <w:szCs w:val="24"/>
        </w:rPr>
      </w:pPr>
    </w:p>
    <w:p w:rsidR="00F61014" w:rsidRPr="00074A3F" w:rsidRDefault="00F61014" w:rsidP="007F213C">
      <w:pPr>
        <w:pStyle w:val="a3"/>
        <w:spacing w:after="120" w:line="276" w:lineRule="auto"/>
        <w:ind w:firstLine="696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К обстоятельствам непреодолимой силы относятся события, а которые Субъекты Программы лояльности не могут оказать влияния и за возникновение которых они не несут ответственности, такие как: явления стихийного характера (землетрясение, наводнение, удар молнии, оползень и т.п.), силу ветра и уровень осадков в месте исполнения обязательств в соответствии с настоящими Правилами, препятствующие нормальным условиям деятельности; пожары, техногенные катастрофы, произошедшие не по вине Субъектов Программы лояльности; забастовки, организованные в установленном законом порядке, боевые действия, террористические акты; нормативные и ненормативные акты органов власти и управления, а также их действия и бездействия, указы, распоряжения или письменные директивы любого государственного органа, под юрисдикцией которого находится любой из Субъектов Программы лояльности, которые препятствуют выполнению Субъектами настоящей Программы лояльности и другие обстоятельства, которые выходят за рамки разумного контроля Субъекта Программы лояльности.</w:t>
      </w:r>
    </w:p>
    <w:p w:rsidR="00F61014" w:rsidRPr="00074A3F" w:rsidRDefault="00F61014" w:rsidP="007F213C">
      <w:pPr>
        <w:pStyle w:val="a3"/>
        <w:spacing w:after="120" w:line="276" w:lineRule="auto"/>
        <w:ind w:firstLine="696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Субъекты Программы лояльности освобождаются от ответственности за частичное или полное неисполнение/ненадлежащее исполнение своих обязательств, определенных </w:t>
      </w:r>
      <w:r w:rsidRPr="00074A3F">
        <w:rPr>
          <w:sz w:val="24"/>
          <w:szCs w:val="24"/>
        </w:rPr>
        <w:lastRenderedPageBreak/>
        <w:t xml:space="preserve">Правилами, если это неисполнение/ненадлежащее исполнение явилось следствием обстоятельств непреодолимой силы (форс-мажор). </w:t>
      </w:r>
    </w:p>
    <w:p w:rsidR="00F61014" w:rsidRPr="00074A3F" w:rsidRDefault="00F61014" w:rsidP="007F213C">
      <w:pPr>
        <w:pStyle w:val="a3"/>
        <w:spacing w:after="120" w:line="276" w:lineRule="auto"/>
        <w:ind w:firstLine="696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При наступлении обстоятельств непреодолимой силы, препятствующих исполнению обязательств Субъектами Программы лояльности, срок выполнения Субъектами Программы лояльности таких обязательств переносится соразмерно времени действия таких обстоятельств, а также времени, требуемого для устранения их последствий. </w:t>
      </w:r>
    </w:p>
    <w:p w:rsidR="00916832" w:rsidRPr="00074A3F" w:rsidRDefault="00F61014" w:rsidP="007F213C">
      <w:pPr>
        <w:pStyle w:val="a3"/>
        <w:spacing w:after="120" w:line="276" w:lineRule="auto"/>
        <w:ind w:firstLine="696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Участники Программы лояльности обязаны незамедлительно любыми доступными способами уведомить Организатора о наступлении обстоятельств непреодолимой силы и немедленно направить уведомление в письменной форме по любому из доступных каналов связи (</w:t>
      </w:r>
      <w:r w:rsidR="00916832" w:rsidRPr="00074A3F">
        <w:rPr>
          <w:sz w:val="24"/>
          <w:szCs w:val="24"/>
        </w:rPr>
        <w:t>почта, электронная почта и так далее</w:t>
      </w:r>
      <w:r w:rsidRPr="00074A3F">
        <w:rPr>
          <w:sz w:val="24"/>
          <w:szCs w:val="24"/>
        </w:rPr>
        <w:t xml:space="preserve">). Уведомление должно содержать данные о характере обстоятельств и, по возможности, информацию, позволяющую дать оценку их влияния на возможность исполнения </w:t>
      </w:r>
      <w:r w:rsidR="00916832" w:rsidRPr="00074A3F">
        <w:rPr>
          <w:sz w:val="24"/>
          <w:szCs w:val="24"/>
        </w:rPr>
        <w:t>У</w:t>
      </w:r>
      <w:r w:rsidRPr="00074A3F">
        <w:rPr>
          <w:sz w:val="24"/>
          <w:szCs w:val="24"/>
        </w:rPr>
        <w:t xml:space="preserve">частниками Программы лояльности принятых на себя обязательств в рамках Программы лояльности. </w:t>
      </w:r>
    </w:p>
    <w:p w:rsidR="00916832" w:rsidRPr="00074A3F" w:rsidRDefault="00F61014" w:rsidP="007F213C">
      <w:pPr>
        <w:pStyle w:val="a3"/>
        <w:spacing w:after="120" w:line="276" w:lineRule="auto"/>
        <w:ind w:firstLine="696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В случае, если </w:t>
      </w:r>
      <w:r w:rsidR="00916832" w:rsidRPr="00074A3F">
        <w:rPr>
          <w:sz w:val="24"/>
          <w:szCs w:val="24"/>
        </w:rPr>
        <w:t>обстоятельства непреодолимой силы</w:t>
      </w:r>
      <w:r w:rsidRPr="00074A3F">
        <w:rPr>
          <w:sz w:val="24"/>
          <w:szCs w:val="24"/>
        </w:rPr>
        <w:t xml:space="preserve"> препятству</w:t>
      </w:r>
      <w:r w:rsidR="00916832" w:rsidRPr="00074A3F">
        <w:rPr>
          <w:sz w:val="24"/>
          <w:szCs w:val="24"/>
        </w:rPr>
        <w:t>ю</w:t>
      </w:r>
      <w:r w:rsidRPr="00074A3F">
        <w:rPr>
          <w:sz w:val="24"/>
          <w:szCs w:val="24"/>
        </w:rPr>
        <w:t>т исполнению обязательств О</w:t>
      </w:r>
      <w:r w:rsidR="00916832" w:rsidRPr="00074A3F">
        <w:rPr>
          <w:sz w:val="24"/>
          <w:szCs w:val="24"/>
        </w:rPr>
        <w:t>рганизатора</w:t>
      </w:r>
      <w:r w:rsidRPr="00074A3F">
        <w:rPr>
          <w:sz w:val="24"/>
          <w:szCs w:val="24"/>
        </w:rPr>
        <w:t>, то О</w:t>
      </w:r>
      <w:r w:rsidR="00916832" w:rsidRPr="00074A3F">
        <w:rPr>
          <w:sz w:val="24"/>
          <w:szCs w:val="24"/>
        </w:rPr>
        <w:t>рганизатор</w:t>
      </w:r>
      <w:r w:rsidRPr="00074A3F">
        <w:rPr>
          <w:sz w:val="24"/>
          <w:szCs w:val="24"/>
        </w:rPr>
        <w:t xml:space="preserve"> имеет право опубликовать соответствующее уведомление для всех </w:t>
      </w:r>
      <w:r w:rsidR="00916832" w:rsidRPr="00074A3F">
        <w:rPr>
          <w:sz w:val="24"/>
          <w:szCs w:val="24"/>
        </w:rPr>
        <w:t>У</w:t>
      </w:r>
      <w:r w:rsidRPr="00074A3F">
        <w:rPr>
          <w:sz w:val="24"/>
          <w:szCs w:val="24"/>
        </w:rPr>
        <w:t xml:space="preserve">частников Программы лояльности на Сайте и (или) направить его в письменной форме по любому из доступных каналов связи (почта, электронная почта и </w:t>
      </w:r>
      <w:r w:rsidR="00916832" w:rsidRPr="00074A3F">
        <w:rPr>
          <w:sz w:val="24"/>
          <w:szCs w:val="24"/>
        </w:rPr>
        <w:t>так далее</w:t>
      </w:r>
      <w:r w:rsidRPr="00074A3F">
        <w:rPr>
          <w:sz w:val="24"/>
          <w:szCs w:val="24"/>
        </w:rPr>
        <w:t xml:space="preserve">) в адрес отдельного </w:t>
      </w:r>
      <w:r w:rsidR="00916832" w:rsidRPr="00074A3F">
        <w:rPr>
          <w:sz w:val="24"/>
          <w:szCs w:val="24"/>
        </w:rPr>
        <w:t>У</w:t>
      </w:r>
      <w:r w:rsidRPr="00074A3F">
        <w:rPr>
          <w:sz w:val="24"/>
          <w:szCs w:val="24"/>
        </w:rPr>
        <w:t xml:space="preserve">частника Программы лояльности. </w:t>
      </w:r>
    </w:p>
    <w:p w:rsidR="00916832" w:rsidRPr="00074A3F" w:rsidRDefault="00F61014" w:rsidP="007F213C">
      <w:pPr>
        <w:pStyle w:val="a3"/>
        <w:spacing w:after="120" w:line="276" w:lineRule="auto"/>
        <w:ind w:firstLine="696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Факт возникновения обстоятельств непреодолимой силы и срок их действия должен быть подтвержден соответствующим государственным органом, в ведении которого относится констатация (удостоверение) подобных обстоятельств. </w:t>
      </w:r>
    </w:p>
    <w:p w:rsidR="00F61014" w:rsidRPr="00074A3F" w:rsidRDefault="00F61014" w:rsidP="007F213C">
      <w:pPr>
        <w:pStyle w:val="a3"/>
        <w:spacing w:after="120" w:line="276" w:lineRule="auto"/>
        <w:ind w:firstLine="696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Если Субъект </w:t>
      </w:r>
      <w:r w:rsidR="00916832" w:rsidRPr="00074A3F">
        <w:rPr>
          <w:sz w:val="24"/>
          <w:szCs w:val="24"/>
        </w:rPr>
        <w:t xml:space="preserve">Программы лояльности </w:t>
      </w:r>
      <w:r w:rsidRPr="00074A3F">
        <w:rPr>
          <w:sz w:val="24"/>
          <w:szCs w:val="24"/>
        </w:rPr>
        <w:t>не направит или несвоевременно направит уведомление, то он обязан возместить другим Субъектам</w:t>
      </w:r>
      <w:r w:rsidR="00916832" w:rsidRPr="00074A3F">
        <w:rPr>
          <w:sz w:val="24"/>
          <w:szCs w:val="24"/>
        </w:rPr>
        <w:t xml:space="preserve"> Программы лояльности</w:t>
      </w:r>
      <w:r w:rsidRPr="00074A3F">
        <w:rPr>
          <w:sz w:val="24"/>
          <w:szCs w:val="24"/>
        </w:rPr>
        <w:t xml:space="preserve"> понесенные ими убытки и не вправе ссылаться на обстоятельства непреодолимой силы. </w:t>
      </w:r>
    </w:p>
    <w:p w:rsidR="00916832" w:rsidRPr="00074A3F" w:rsidRDefault="00916832" w:rsidP="007F213C">
      <w:pPr>
        <w:pStyle w:val="a3"/>
        <w:spacing w:after="120" w:line="276" w:lineRule="auto"/>
        <w:ind w:firstLine="696"/>
        <w:jc w:val="both"/>
        <w:rPr>
          <w:sz w:val="24"/>
          <w:szCs w:val="24"/>
        </w:rPr>
      </w:pPr>
    </w:p>
    <w:p w:rsidR="00F61014" w:rsidRPr="00074A3F" w:rsidRDefault="00F61014" w:rsidP="007F213C">
      <w:pPr>
        <w:pStyle w:val="a3"/>
        <w:numPr>
          <w:ilvl w:val="0"/>
          <w:numId w:val="21"/>
        </w:numPr>
        <w:spacing w:after="120" w:line="276" w:lineRule="auto"/>
        <w:jc w:val="center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t>Ответственность</w:t>
      </w:r>
    </w:p>
    <w:p w:rsidR="00916832" w:rsidRPr="00074A3F" w:rsidRDefault="00916832" w:rsidP="007F213C">
      <w:pPr>
        <w:pStyle w:val="a3"/>
        <w:spacing w:after="120" w:line="276" w:lineRule="auto"/>
        <w:jc w:val="both"/>
        <w:rPr>
          <w:sz w:val="24"/>
          <w:szCs w:val="24"/>
        </w:rPr>
      </w:pPr>
    </w:p>
    <w:p w:rsidR="00916832" w:rsidRPr="00074A3F" w:rsidRDefault="00916832" w:rsidP="007F213C">
      <w:pPr>
        <w:pStyle w:val="a3"/>
        <w:spacing w:after="120"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За неисполнение или ненадлежащее исполнение Субъектами Программы лояльности своих обязательств Субъекты программы лояльности несут ответственность в соответствии с настоящими Правилами, договорами, заключенными между Субъектами Программы лояльности, законодательством Российской Федерации.</w:t>
      </w:r>
    </w:p>
    <w:p w:rsidR="00916832" w:rsidRPr="00074A3F" w:rsidRDefault="00916832" w:rsidP="007F213C">
      <w:pPr>
        <w:pStyle w:val="a3"/>
        <w:spacing w:after="120"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Ответственность Субъектов Программы лояльности за нарушения своих обязательств распределяется следующим образом: </w:t>
      </w:r>
    </w:p>
    <w:p w:rsidR="00916832" w:rsidRPr="00074A3F" w:rsidRDefault="00916832" w:rsidP="007F213C">
      <w:pPr>
        <w:pStyle w:val="a3"/>
        <w:spacing w:after="120" w:line="276" w:lineRule="auto"/>
        <w:ind w:left="709" w:firstLine="707"/>
        <w:jc w:val="both"/>
        <w:rPr>
          <w:b/>
          <w:sz w:val="24"/>
          <w:szCs w:val="24"/>
        </w:rPr>
      </w:pPr>
    </w:p>
    <w:p w:rsidR="00916832" w:rsidRPr="00074A3F" w:rsidRDefault="00916832" w:rsidP="007F213C">
      <w:pPr>
        <w:pStyle w:val="a3"/>
        <w:spacing w:after="120" w:line="276" w:lineRule="auto"/>
        <w:ind w:left="709" w:firstLine="707"/>
        <w:jc w:val="both"/>
        <w:rPr>
          <w:b/>
          <w:sz w:val="24"/>
          <w:szCs w:val="24"/>
        </w:rPr>
      </w:pPr>
      <w:r w:rsidRPr="00074A3F">
        <w:rPr>
          <w:b/>
          <w:sz w:val="24"/>
          <w:szCs w:val="24"/>
        </w:rPr>
        <w:lastRenderedPageBreak/>
        <w:t xml:space="preserve">Организатор </w:t>
      </w:r>
      <w:r w:rsidRPr="00074A3F">
        <w:rPr>
          <w:sz w:val="24"/>
          <w:szCs w:val="24"/>
        </w:rPr>
        <w:t xml:space="preserve">обязан возместить участникам Программы лояльности причиненные убытки в документально подтвержденном размере. </w:t>
      </w:r>
    </w:p>
    <w:p w:rsidR="00916832" w:rsidRPr="00074A3F" w:rsidRDefault="00916832" w:rsidP="007F213C">
      <w:pPr>
        <w:pStyle w:val="a3"/>
        <w:spacing w:after="120"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При этом Организатор не несет ответственность за убытки, причиненные участникам Программы лояльности в результате: </w:t>
      </w:r>
    </w:p>
    <w:p w:rsidR="00916832" w:rsidRPr="00074A3F" w:rsidRDefault="00916832" w:rsidP="007F213C">
      <w:pPr>
        <w:pStyle w:val="a3"/>
        <w:numPr>
          <w:ilvl w:val="0"/>
          <w:numId w:val="33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неправомерных действий третьих лиц, направленных на нарушение информационной безопасности или нормального функционирования Сайта Организатора; </w:t>
      </w:r>
    </w:p>
    <w:p w:rsidR="00916832" w:rsidRPr="00074A3F" w:rsidRDefault="00916832" w:rsidP="007F213C">
      <w:pPr>
        <w:pStyle w:val="a3"/>
        <w:numPr>
          <w:ilvl w:val="0"/>
          <w:numId w:val="33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прекращения действия Акции в случаях, установленных Правилами; </w:t>
      </w:r>
    </w:p>
    <w:p w:rsidR="00916832" w:rsidRPr="00074A3F" w:rsidRDefault="00916832" w:rsidP="007F213C">
      <w:pPr>
        <w:pStyle w:val="a3"/>
        <w:numPr>
          <w:ilvl w:val="0"/>
          <w:numId w:val="33"/>
        </w:numPr>
        <w:spacing w:line="276" w:lineRule="auto"/>
        <w:ind w:left="709" w:firstLine="709"/>
        <w:jc w:val="both"/>
        <w:rPr>
          <w:sz w:val="24"/>
          <w:szCs w:val="24"/>
        </w:rPr>
      </w:pPr>
      <w:r w:rsidRPr="00074A3F">
        <w:rPr>
          <w:sz w:val="24"/>
          <w:szCs w:val="24"/>
        </w:rPr>
        <w:t>сбоев в работе Сайта, вызванных компьютерными вирусами и иными посторонними вмешательствами в программное обеспечение Сайта;</w:t>
      </w:r>
    </w:p>
    <w:p w:rsidR="00916832" w:rsidRPr="00074A3F" w:rsidRDefault="00916832" w:rsidP="007F213C">
      <w:pPr>
        <w:pStyle w:val="a3"/>
        <w:numPr>
          <w:ilvl w:val="0"/>
          <w:numId w:val="33"/>
        </w:numPr>
        <w:spacing w:line="276" w:lineRule="auto"/>
        <w:ind w:left="709" w:firstLine="707"/>
        <w:jc w:val="both"/>
        <w:rPr>
          <w:sz w:val="24"/>
          <w:szCs w:val="24"/>
        </w:rPr>
      </w:pPr>
      <w:r w:rsidRPr="00074A3F">
        <w:rPr>
          <w:sz w:val="24"/>
          <w:szCs w:val="24"/>
        </w:rPr>
        <w:t xml:space="preserve">неисполнения (ненадлежащего исполнения) Участником/Клиентом Программы лояльности обязательств по уведомлению Организатора об изменении сведений, содержащихся в регистрационной форме Анкеты Участника, предоставленной в целях присоединения к Правилам. </w:t>
      </w:r>
    </w:p>
    <w:p w:rsidR="00916832" w:rsidRPr="00074A3F" w:rsidRDefault="00916832" w:rsidP="007F213C">
      <w:pPr>
        <w:spacing w:line="276" w:lineRule="auto"/>
        <w:ind w:left="709"/>
        <w:jc w:val="both"/>
        <w:rPr>
          <w:sz w:val="24"/>
          <w:szCs w:val="24"/>
        </w:rPr>
      </w:pPr>
    </w:p>
    <w:p w:rsidR="00916832" w:rsidRPr="00074A3F" w:rsidRDefault="00624E4D" w:rsidP="007F213C">
      <w:pPr>
        <w:spacing w:line="276" w:lineRule="auto"/>
        <w:ind w:left="709" w:firstLine="707"/>
        <w:jc w:val="both"/>
        <w:rPr>
          <w:b/>
          <w:sz w:val="24"/>
          <w:szCs w:val="24"/>
        </w:rPr>
      </w:pPr>
      <w:r w:rsidRPr="00F22B1E">
        <w:rPr>
          <w:b/>
          <w:sz w:val="24"/>
          <w:szCs w:val="24"/>
        </w:rPr>
        <w:t>Участник</w:t>
      </w:r>
      <w:r w:rsidR="00916832" w:rsidRPr="00074A3F">
        <w:rPr>
          <w:b/>
          <w:sz w:val="24"/>
          <w:szCs w:val="24"/>
        </w:rPr>
        <w:t xml:space="preserve"> Программы лояльности: </w:t>
      </w:r>
    </w:p>
    <w:p w:rsidR="00916832" w:rsidRPr="00074A3F" w:rsidRDefault="00916832" w:rsidP="007F213C">
      <w:pPr>
        <w:pStyle w:val="a3"/>
        <w:numPr>
          <w:ilvl w:val="0"/>
          <w:numId w:val="33"/>
        </w:numPr>
        <w:spacing w:line="276" w:lineRule="auto"/>
        <w:ind w:left="709" w:firstLine="709"/>
        <w:jc w:val="both"/>
        <w:rPr>
          <w:b/>
          <w:sz w:val="24"/>
          <w:szCs w:val="24"/>
        </w:rPr>
      </w:pPr>
      <w:r w:rsidRPr="00074A3F">
        <w:rPr>
          <w:sz w:val="24"/>
          <w:szCs w:val="24"/>
        </w:rPr>
        <w:t>нес</w:t>
      </w:r>
      <w:r w:rsidR="00D4376A">
        <w:rPr>
          <w:sz w:val="24"/>
          <w:szCs w:val="24"/>
        </w:rPr>
        <w:t>е</w:t>
      </w:r>
      <w:r w:rsidRPr="00074A3F">
        <w:rPr>
          <w:sz w:val="24"/>
          <w:szCs w:val="24"/>
        </w:rPr>
        <w:t xml:space="preserve">т ответственность перед Субъектами Программы лояльности за свои действия (бездействия), в том числе за действия (бездействия) уполномоченных (привлеченных) ими третьих лиц в рамках Программы лояльности, в том числе за нарушения Правил, возникшие по вине участника Программы лояльности или уполномоченных (привлеченных) им третьих лиц; </w:t>
      </w:r>
    </w:p>
    <w:p w:rsidR="00916832" w:rsidRPr="00D55BDD" w:rsidRDefault="00D4376A" w:rsidP="00D55BDD">
      <w:pPr>
        <w:pStyle w:val="a3"/>
        <w:numPr>
          <w:ilvl w:val="0"/>
          <w:numId w:val="33"/>
        </w:numPr>
        <w:spacing w:line="276" w:lineRule="auto"/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>обязан</w:t>
      </w:r>
      <w:r w:rsidR="00074A3F" w:rsidRPr="00074A3F">
        <w:rPr>
          <w:sz w:val="24"/>
          <w:szCs w:val="24"/>
        </w:rPr>
        <w:t xml:space="preserve"> возместить Субъектам Программы лояльности документально подтвержденные убытки, причиненные действиями (бездействием) Участника Программы лояльности.</w:t>
      </w:r>
    </w:p>
    <w:p w:rsidR="00D55BDD" w:rsidRDefault="00D55BDD" w:rsidP="007F213C">
      <w:pPr>
        <w:spacing w:after="120" w:line="276" w:lineRule="auto"/>
        <w:jc w:val="right"/>
        <w:rPr>
          <w:b/>
          <w:sz w:val="24"/>
          <w:szCs w:val="24"/>
        </w:rPr>
      </w:pPr>
    </w:p>
    <w:p w:rsidR="00AF43B7" w:rsidRDefault="00AF43B7" w:rsidP="007F213C">
      <w:pPr>
        <w:spacing w:after="120" w:line="276" w:lineRule="auto"/>
        <w:jc w:val="right"/>
        <w:rPr>
          <w:b/>
          <w:sz w:val="24"/>
          <w:szCs w:val="24"/>
        </w:rPr>
      </w:pPr>
    </w:p>
    <w:p w:rsidR="00AF43B7" w:rsidRDefault="00AF43B7" w:rsidP="007F213C">
      <w:pPr>
        <w:spacing w:after="120" w:line="276" w:lineRule="auto"/>
        <w:jc w:val="right"/>
        <w:rPr>
          <w:b/>
          <w:sz w:val="24"/>
          <w:szCs w:val="24"/>
        </w:rPr>
      </w:pPr>
    </w:p>
    <w:p w:rsidR="00AF43B7" w:rsidRDefault="00AF43B7" w:rsidP="007F213C">
      <w:pPr>
        <w:spacing w:after="120" w:line="276" w:lineRule="auto"/>
        <w:jc w:val="right"/>
        <w:rPr>
          <w:b/>
          <w:sz w:val="24"/>
          <w:szCs w:val="24"/>
        </w:rPr>
      </w:pPr>
    </w:p>
    <w:p w:rsidR="00AF43B7" w:rsidRDefault="00AF43B7" w:rsidP="007F213C">
      <w:pPr>
        <w:spacing w:after="120" w:line="276" w:lineRule="auto"/>
        <w:jc w:val="right"/>
        <w:rPr>
          <w:b/>
          <w:sz w:val="24"/>
          <w:szCs w:val="24"/>
        </w:rPr>
      </w:pPr>
    </w:p>
    <w:p w:rsidR="00AF43B7" w:rsidRDefault="00AF43B7" w:rsidP="007F213C">
      <w:pPr>
        <w:spacing w:after="120" w:line="276" w:lineRule="auto"/>
        <w:jc w:val="right"/>
        <w:rPr>
          <w:b/>
          <w:sz w:val="24"/>
          <w:szCs w:val="24"/>
        </w:rPr>
      </w:pPr>
    </w:p>
    <w:p w:rsidR="00AF43B7" w:rsidRDefault="00AF43B7" w:rsidP="007F213C">
      <w:pPr>
        <w:spacing w:after="120" w:line="276" w:lineRule="auto"/>
        <w:jc w:val="right"/>
        <w:rPr>
          <w:b/>
          <w:sz w:val="24"/>
          <w:szCs w:val="24"/>
        </w:rPr>
      </w:pPr>
    </w:p>
    <w:p w:rsidR="00AF43B7" w:rsidRDefault="00AF43B7" w:rsidP="007F213C">
      <w:pPr>
        <w:spacing w:after="120" w:line="276" w:lineRule="auto"/>
        <w:jc w:val="right"/>
        <w:rPr>
          <w:b/>
          <w:sz w:val="24"/>
          <w:szCs w:val="24"/>
        </w:rPr>
      </w:pPr>
    </w:p>
    <w:p w:rsidR="00074A3F" w:rsidRPr="007941C4" w:rsidRDefault="007941C4" w:rsidP="007F213C">
      <w:pPr>
        <w:spacing w:after="120" w:line="276" w:lineRule="auto"/>
        <w:jc w:val="right"/>
        <w:rPr>
          <w:b/>
          <w:sz w:val="24"/>
          <w:szCs w:val="24"/>
        </w:rPr>
      </w:pPr>
      <w:r w:rsidRPr="007941C4">
        <w:rPr>
          <w:b/>
          <w:sz w:val="24"/>
          <w:szCs w:val="24"/>
        </w:rPr>
        <w:lastRenderedPageBreak/>
        <w:t xml:space="preserve">Приложение № 1 </w:t>
      </w:r>
      <w:r w:rsidRPr="00AF43B7">
        <w:rPr>
          <w:b/>
          <w:sz w:val="24"/>
          <w:szCs w:val="24"/>
        </w:rPr>
        <w:t>к Правилам программы лояльности ООО «</w:t>
      </w:r>
      <w:r w:rsidR="008A490E" w:rsidRPr="00AF43B7">
        <w:rPr>
          <w:b/>
          <w:sz w:val="24"/>
          <w:szCs w:val="24"/>
        </w:rPr>
        <w:t>Ак Барс</w:t>
      </w:r>
      <w:r w:rsidRPr="00AF43B7">
        <w:rPr>
          <w:b/>
          <w:sz w:val="24"/>
          <w:szCs w:val="24"/>
        </w:rPr>
        <w:t xml:space="preserve"> </w:t>
      </w:r>
      <w:r w:rsidR="00D4376A" w:rsidRPr="00AF43B7">
        <w:rPr>
          <w:b/>
          <w:sz w:val="24"/>
          <w:szCs w:val="24"/>
        </w:rPr>
        <w:t>Дом</w:t>
      </w:r>
      <w:r w:rsidRPr="00AF43B7">
        <w:rPr>
          <w:b/>
          <w:sz w:val="24"/>
          <w:szCs w:val="24"/>
        </w:rPr>
        <w:t>»</w:t>
      </w:r>
      <w:r w:rsidRPr="007941C4">
        <w:rPr>
          <w:b/>
          <w:sz w:val="24"/>
          <w:szCs w:val="24"/>
        </w:rPr>
        <w:t xml:space="preserve"> </w:t>
      </w:r>
    </w:p>
    <w:p w:rsidR="007941C4" w:rsidRDefault="007941C4" w:rsidP="007F213C">
      <w:pPr>
        <w:spacing w:after="120" w:line="276" w:lineRule="auto"/>
        <w:jc w:val="both"/>
        <w:rPr>
          <w:sz w:val="24"/>
          <w:szCs w:val="24"/>
        </w:rPr>
      </w:pPr>
    </w:p>
    <w:tbl>
      <w:tblPr>
        <w:tblW w:w="99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4"/>
      </w:tblGrid>
      <w:tr w:rsidR="007941C4" w:rsidRPr="007941C4" w:rsidTr="007941C4">
        <w:trPr>
          <w:trHeight w:val="932"/>
        </w:trPr>
        <w:tc>
          <w:tcPr>
            <w:tcW w:w="9922" w:type="dxa"/>
            <w:gridSpan w:val="2"/>
            <w:shd w:val="clear" w:color="auto" w:fill="auto"/>
          </w:tcPr>
          <w:p w:rsidR="007941C4" w:rsidRPr="007941C4" w:rsidRDefault="007941C4" w:rsidP="007F213C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7941C4">
              <w:rPr>
                <w:b/>
                <w:sz w:val="24"/>
                <w:szCs w:val="24"/>
              </w:rPr>
              <w:t xml:space="preserve">Форма </w:t>
            </w:r>
          </w:p>
          <w:p w:rsidR="007941C4" w:rsidRPr="007941C4" w:rsidRDefault="007941C4" w:rsidP="007F213C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7941C4">
              <w:rPr>
                <w:b/>
                <w:sz w:val="24"/>
                <w:szCs w:val="24"/>
              </w:rPr>
              <w:t>анкеты Участника Программы лояльности</w:t>
            </w:r>
          </w:p>
          <w:p w:rsidR="007941C4" w:rsidRPr="007941C4" w:rsidRDefault="007941C4" w:rsidP="007F213C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7941C4" w:rsidRPr="007941C4" w:rsidTr="007941C4">
        <w:trPr>
          <w:trHeight w:val="808"/>
        </w:trPr>
        <w:tc>
          <w:tcPr>
            <w:tcW w:w="2268" w:type="dxa"/>
            <w:vMerge w:val="restart"/>
            <w:shd w:val="clear" w:color="auto" w:fill="auto"/>
          </w:tcPr>
          <w:p w:rsidR="007941C4" w:rsidRPr="007941C4" w:rsidRDefault="007941C4" w:rsidP="007F213C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941C4">
              <w:rPr>
                <w:b/>
                <w:bCs/>
                <w:sz w:val="24"/>
                <w:szCs w:val="24"/>
              </w:rPr>
              <w:t>Контактные данные</w:t>
            </w:r>
            <w:r>
              <w:rPr>
                <w:b/>
                <w:bCs/>
                <w:sz w:val="24"/>
                <w:szCs w:val="24"/>
              </w:rPr>
              <w:t xml:space="preserve"> Участника Программы лояльности</w:t>
            </w:r>
          </w:p>
        </w:tc>
        <w:tc>
          <w:tcPr>
            <w:tcW w:w="7654" w:type="dxa"/>
            <w:shd w:val="clear" w:color="auto" w:fill="auto"/>
          </w:tcPr>
          <w:p w:rsidR="007941C4" w:rsidRPr="007941C4" w:rsidRDefault="007941C4" w:rsidP="007F213C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74A3F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(наименование организации)</w:t>
            </w:r>
          </w:p>
        </w:tc>
      </w:tr>
      <w:tr w:rsidR="007941C4" w:rsidRPr="007941C4" w:rsidTr="003D4C3E">
        <w:trPr>
          <w:trHeight w:val="363"/>
        </w:trPr>
        <w:tc>
          <w:tcPr>
            <w:tcW w:w="2268" w:type="dxa"/>
            <w:vMerge/>
            <w:shd w:val="clear" w:color="auto" w:fill="auto"/>
          </w:tcPr>
          <w:p w:rsidR="007941C4" w:rsidRPr="007941C4" w:rsidRDefault="007941C4" w:rsidP="007F213C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941C4" w:rsidRPr="007941C4" w:rsidRDefault="003D4C3E" w:rsidP="007F213C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3D4C3E">
              <w:rPr>
                <w:bCs/>
                <w:sz w:val="24"/>
                <w:szCs w:val="24"/>
              </w:rPr>
              <w:t>номер телефона (мобильного, стационарного</w:t>
            </w:r>
          </w:p>
        </w:tc>
      </w:tr>
      <w:tr w:rsidR="007941C4" w:rsidRPr="007941C4" w:rsidTr="007941C4">
        <w:trPr>
          <w:trHeight w:val="426"/>
        </w:trPr>
        <w:tc>
          <w:tcPr>
            <w:tcW w:w="2268" w:type="dxa"/>
            <w:vMerge/>
            <w:shd w:val="clear" w:color="auto" w:fill="auto"/>
          </w:tcPr>
          <w:p w:rsidR="007941C4" w:rsidRPr="007941C4" w:rsidRDefault="007941C4" w:rsidP="007F213C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941C4" w:rsidRPr="007941C4" w:rsidRDefault="003D4C3E" w:rsidP="007F213C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7941C4" w:rsidRPr="007941C4">
              <w:rPr>
                <w:bCs/>
                <w:sz w:val="24"/>
                <w:szCs w:val="24"/>
              </w:rPr>
              <w:t>дрес электронной почты</w:t>
            </w:r>
          </w:p>
        </w:tc>
      </w:tr>
    </w:tbl>
    <w:p w:rsidR="007941C4" w:rsidRPr="00074A3F" w:rsidRDefault="007941C4" w:rsidP="007F213C">
      <w:pPr>
        <w:spacing w:after="120" w:line="276" w:lineRule="auto"/>
        <w:jc w:val="both"/>
        <w:rPr>
          <w:sz w:val="24"/>
          <w:szCs w:val="24"/>
        </w:rPr>
      </w:pPr>
    </w:p>
    <w:sectPr w:rsidR="007941C4" w:rsidRPr="00074A3F" w:rsidSect="00CF057C">
      <w:headerReference w:type="default" r:id="rId10"/>
      <w:pgSz w:w="11906" w:h="16838"/>
      <w:pgMar w:top="1134" w:right="850" w:bottom="1134" w:left="709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82" w:rsidRDefault="00F02B82" w:rsidP="00336470">
      <w:r>
        <w:separator/>
      </w:r>
    </w:p>
  </w:endnote>
  <w:endnote w:type="continuationSeparator" w:id="0">
    <w:p w:rsidR="00F02B82" w:rsidRDefault="00F02B82" w:rsidP="0033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">
    <w:altName w:val="Times New Roman"/>
    <w:charset w:val="CC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82" w:rsidRDefault="00F02B82" w:rsidP="00336470">
      <w:r>
        <w:separator/>
      </w:r>
    </w:p>
  </w:footnote>
  <w:footnote w:type="continuationSeparator" w:id="0">
    <w:p w:rsidR="00F02B82" w:rsidRDefault="00F02B82" w:rsidP="0033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90471D" w:rsidRPr="005C783D" w:rsidTr="0090471D">
      <w:trPr>
        <w:cantSplit/>
        <w:trHeight w:val="40"/>
      </w:trPr>
      <w:tc>
        <w:tcPr>
          <w:tcW w:w="10206" w:type="dxa"/>
        </w:tcPr>
        <w:tbl>
          <w:tblPr>
            <w:tblpPr w:leftFromText="180" w:rightFromText="180" w:vertAnchor="text" w:horzAnchor="margin" w:tblpX="284" w:tblpY="-239"/>
            <w:tblOverlap w:val="never"/>
            <w:tblW w:w="9498" w:type="dxa"/>
            <w:tblLayout w:type="fixed"/>
            <w:tblLook w:val="04A0" w:firstRow="1" w:lastRow="0" w:firstColumn="1" w:lastColumn="0" w:noHBand="0" w:noVBand="1"/>
          </w:tblPr>
          <w:tblGrid>
            <w:gridCol w:w="2908"/>
            <w:gridCol w:w="3329"/>
            <w:gridCol w:w="3261"/>
          </w:tblGrid>
          <w:tr w:rsidR="0090471D" w:rsidRPr="005C783D" w:rsidTr="0090471D">
            <w:trPr>
              <w:trHeight w:val="332"/>
            </w:trPr>
            <w:tc>
              <w:tcPr>
                <w:tcW w:w="2908" w:type="dxa"/>
              </w:tcPr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</w:rPr>
                </w:pP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</w:rPr>
                </w:pP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</w:rPr>
                </w:pP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Общество с ограниченной ответственностью</w:t>
                </w: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</w:rPr>
                </w:pP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«Ак Барс Дом»</w:t>
                </w: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ул. Меридианная, д.1 </w:t>
                </w: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 Казань, Республика Татарстан, 420124</w:t>
                </w:r>
              </w:p>
            </w:tc>
            <w:tc>
              <w:tcPr>
                <w:tcW w:w="3329" w:type="dxa"/>
              </w:tcPr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2"/>
                  </w:rPr>
                </w:pPr>
                <w:r w:rsidRPr="005C783D">
                  <w:rPr>
                    <w:rFonts w:ascii="Rubik" w:hAnsi="Rubik" w:cs="Rubik"/>
                    <w:noProof/>
                    <w:sz w:val="11"/>
                    <w:szCs w:val="11"/>
                  </w:rPr>
                  <w:drawing>
                    <wp:inline distT="0" distB="0" distL="0" distR="0">
                      <wp:extent cx="1466850" cy="1466850"/>
                      <wp:effectExtent l="0" t="0" r="0" b="0"/>
                      <wp:docPr id="11" name="Рисунок 11" descr="Logo_abd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abd_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1"/>
                    <w:szCs w:val="11"/>
                    <w:lang w:val="en-US"/>
                  </w:rPr>
                </w:pPr>
              </w:p>
            </w:tc>
            <w:tc>
              <w:tcPr>
                <w:tcW w:w="3261" w:type="dxa"/>
              </w:tcPr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  <w:proofErr w:type="spellStart"/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Җаваплылыгы</w:t>
                </w:r>
                <w:proofErr w:type="spellEnd"/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чикләнгән</w:t>
                </w:r>
                <w:proofErr w:type="spellEnd"/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  <w:proofErr w:type="spellStart"/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җәмгыять</w:t>
                </w:r>
                <w:proofErr w:type="spellEnd"/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</w:pPr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>«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Ак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Барс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</w:rPr>
                  <w:t>Дом</w:t>
                </w:r>
                <w:r w:rsidRPr="005C783D">
                  <w:rPr>
                    <w:rFonts w:ascii="Rubik" w:hAnsi="Rubik" w:cs="Rubik"/>
                    <w:b/>
                    <w:sz w:val="18"/>
                    <w:szCs w:val="18"/>
                    <w:lang w:val="en-US"/>
                  </w:rPr>
                  <w:t>»</w:t>
                </w: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Меридианная </w:t>
                </w:r>
                <w:proofErr w:type="spellStart"/>
                <w:proofErr w:type="gramStart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ур</w:t>
                </w:r>
                <w:proofErr w:type="spellEnd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.,</w:t>
                </w:r>
                <w:proofErr w:type="gramEnd"/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 1, Казан </w:t>
                </w:r>
                <w:proofErr w:type="spellStart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шәһәре</w:t>
                </w:r>
                <w:proofErr w:type="spellEnd"/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, </w:t>
                </w: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  <w:r w:rsidRPr="005C783D">
                  <w:rPr>
                    <w:rFonts w:ascii="Rubik" w:hAnsi="Rubik" w:cs="Rubik"/>
                    <w:sz w:val="16"/>
                    <w:szCs w:val="16"/>
                  </w:rPr>
                  <w:t xml:space="preserve">Татарстан </w:t>
                </w:r>
                <w:proofErr w:type="spellStart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Республикасы</w:t>
                </w:r>
                <w:proofErr w:type="spellEnd"/>
                <w:r w:rsidRPr="005C783D">
                  <w:rPr>
                    <w:rFonts w:ascii="Rubik" w:hAnsi="Rubik" w:cs="Rubik"/>
                    <w:sz w:val="16"/>
                    <w:szCs w:val="16"/>
                  </w:rPr>
                  <w:t>, 420124</w:t>
                </w: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</w:p>
              <w:p w:rsidR="0090471D" w:rsidRPr="005C783D" w:rsidRDefault="0090471D" w:rsidP="0090471D">
                <w:pPr>
                  <w:tabs>
                    <w:tab w:val="center" w:pos="4677"/>
                    <w:tab w:val="right" w:pos="10065"/>
                  </w:tabs>
                  <w:spacing w:line="276" w:lineRule="auto"/>
                  <w:ind w:left="142" w:right="-284"/>
                  <w:jc w:val="center"/>
                  <w:rPr>
                    <w:rFonts w:ascii="Rubik" w:hAnsi="Rubik" w:cs="Rubik"/>
                    <w:sz w:val="16"/>
                    <w:szCs w:val="16"/>
                  </w:rPr>
                </w:pPr>
              </w:p>
            </w:tc>
          </w:tr>
        </w:tbl>
        <w:p w:rsidR="0090471D" w:rsidRPr="005C783D" w:rsidRDefault="0090471D" w:rsidP="0090471D">
          <w:pPr>
            <w:tabs>
              <w:tab w:val="center" w:pos="4677"/>
              <w:tab w:val="right" w:pos="10065"/>
            </w:tabs>
            <w:spacing w:line="276" w:lineRule="auto"/>
            <w:ind w:left="142" w:right="-284"/>
            <w:rPr>
              <w:rFonts w:ascii="Rubik" w:hAnsi="Rubik" w:cs="Rubik"/>
              <w:b/>
            </w:rPr>
          </w:pPr>
        </w:p>
      </w:tc>
    </w:tr>
    <w:tr w:rsidR="0090471D" w:rsidRPr="005C783D" w:rsidTr="0090471D">
      <w:trPr>
        <w:cantSplit/>
        <w:trHeight w:val="80"/>
      </w:trPr>
      <w:tc>
        <w:tcPr>
          <w:tcW w:w="10206" w:type="dxa"/>
        </w:tcPr>
        <w:p w:rsidR="0090471D" w:rsidRPr="005C783D" w:rsidRDefault="0090471D" w:rsidP="0090471D">
          <w:pPr>
            <w:tabs>
              <w:tab w:val="center" w:pos="4677"/>
              <w:tab w:val="right" w:pos="10065"/>
            </w:tabs>
            <w:ind w:left="142" w:right="-284"/>
            <w:jc w:val="center"/>
            <w:rPr>
              <w:rFonts w:ascii="Rubik" w:hAnsi="Rubik" w:cs="Rubik"/>
              <w:sz w:val="16"/>
              <w:szCs w:val="16"/>
            </w:rPr>
          </w:pPr>
          <w:r w:rsidRPr="005C783D">
            <w:rPr>
              <w:rFonts w:ascii="Rubik" w:hAnsi="Rubik" w:cs="Rubik"/>
              <w:sz w:val="16"/>
              <w:szCs w:val="16"/>
            </w:rPr>
            <w:t xml:space="preserve">почтовый адрес: 420081, РТ, г. Казань, пр. Альберта </w:t>
          </w:r>
          <w:proofErr w:type="spellStart"/>
          <w:r w:rsidRPr="005C783D">
            <w:rPr>
              <w:rFonts w:ascii="Rubik" w:hAnsi="Rubik" w:cs="Rubik"/>
              <w:sz w:val="16"/>
              <w:szCs w:val="16"/>
            </w:rPr>
            <w:t>Камалеева</w:t>
          </w:r>
          <w:proofErr w:type="spellEnd"/>
          <w:r w:rsidRPr="005C783D">
            <w:rPr>
              <w:rFonts w:ascii="Rubik" w:hAnsi="Rubik" w:cs="Rubik"/>
              <w:sz w:val="16"/>
              <w:szCs w:val="16"/>
            </w:rPr>
            <w:t xml:space="preserve">, д. 28/9, </w:t>
          </w:r>
        </w:p>
        <w:p w:rsidR="0090471D" w:rsidRPr="005C783D" w:rsidRDefault="0090471D" w:rsidP="0090471D">
          <w:pPr>
            <w:tabs>
              <w:tab w:val="center" w:pos="4677"/>
              <w:tab w:val="right" w:pos="10065"/>
            </w:tabs>
            <w:ind w:left="142" w:right="-284"/>
            <w:jc w:val="center"/>
            <w:rPr>
              <w:rFonts w:ascii="Rubik" w:hAnsi="Rubik" w:cs="Rubik"/>
              <w:sz w:val="16"/>
              <w:szCs w:val="16"/>
            </w:rPr>
          </w:pPr>
          <w:r w:rsidRPr="005C783D">
            <w:rPr>
              <w:rFonts w:ascii="Rubik" w:hAnsi="Rubik" w:cs="Rubik"/>
              <w:sz w:val="16"/>
              <w:szCs w:val="16"/>
            </w:rPr>
            <w:t>тел. +7 (843) 295 77 77, E-</w:t>
          </w:r>
          <w:proofErr w:type="spellStart"/>
          <w:r w:rsidRPr="005C783D">
            <w:rPr>
              <w:rFonts w:ascii="Rubik" w:hAnsi="Rubik" w:cs="Rubik"/>
              <w:sz w:val="16"/>
              <w:szCs w:val="16"/>
            </w:rPr>
            <w:t>mail</w:t>
          </w:r>
          <w:proofErr w:type="spellEnd"/>
          <w:r w:rsidRPr="005C783D">
            <w:rPr>
              <w:rFonts w:ascii="Rubik" w:hAnsi="Rubik" w:cs="Rubik"/>
              <w:sz w:val="16"/>
              <w:szCs w:val="16"/>
            </w:rPr>
            <w:t xml:space="preserve">: AkBars-Dom@abdev.ru, </w:t>
          </w:r>
          <w:r w:rsidRPr="005C783D">
            <w:rPr>
              <w:rFonts w:ascii="Rubik" w:hAnsi="Rubik" w:cs="Rubik"/>
              <w:sz w:val="16"/>
              <w:szCs w:val="16"/>
            </w:rPr>
            <w:br/>
            <w:t xml:space="preserve">ИНН/КПП 1657100885/165701001, ОГРН 1101690072032, </w:t>
          </w:r>
        </w:p>
        <w:p w:rsidR="0090471D" w:rsidRPr="005C783D" w:rsidRDefault="0090471D" w:rsidP="0090471D">
          <w:pPr>
            <w:tabs>
              <w:tab w:val="center" w:pos="1765"/>
              <w:tab w:val="right" w:pos="10065"/>
            </w:tabs>
            <w:ind w:left="142" w:right="-284"/>
            <w:jc w:val="center"/>
            <w:rPr>
              <w:rFonts w:ascii="Rubik" w:hAnsi="Rubik" w:cs="Rubik"/>
              <w:sz w:val="16"/>
              <w:szCs w:val="16"/>
            </w:rPr>
          </w:pPr>
          <w:r w:rsidRPr="005C783D">
            <w:rPr>
              <w:rFonts w:ascii="Rubik" w:hAnsi="Rubik" w:cs="Rubik"/>
              <w:sz w:val="16"/>
              <w:szCs w:val="16"/>
            </w:rPr>
            <w:t>р/</w:t>
          </w:r>
          <w:proofErr w:type="spellStart"/>
          <w:r w:rsidRPr="005C783D">
            <w:rPr>
              <w:rFonts w:ascii="Rubik" w:hAnsi="Rubik" w:cs="Rubik"/>
              <w:sz w:val="16"/>
              <w:szCs w:val="16"/>
            </w:rPr>
            <w:t>сч</w:t>
          </w:r>
          <w:proofErr w:type="spellEnd"/>
          <w:r w:rsidRPr="005C783D">
            <w:rPr>
              <w:rFonts w:ascii="Rubik" w:hAnsi="Rubik" w:cs="Rubik"/>
              <w:sz w:val="16"/>
              <w:szCs w:val="16"/>
            </w:rPr>
            <w:t xml:space="preserve"> 40702810100020001643, к/</w:t>
          </w:r>
          <w:proofErr w:type="spellStart"/>
          <w:r w:rsidRPr="005C783D">
            <w:rPr>
              <w:rFonts w:ascii="Rubik" w:hAnsi="Rubik" w:cs="Rubik"/>
              <w:sz w:val="16"/>
              <w:szCs w:val="16"/>
            </w:rPr>
            <w:t>сч</w:t>
          </w:r>
          <w:proofErr w:type="spellEnd"/>
          <w:r w:rsidRPr="005C783D">
            <w:rPr>
              <w:rFonts w:ascii="Rubik" w:hAnsi="Rubik" w:cs="Rubik"/>
              <w:sz w:val="16"/>
              <w:szCs w:val="16"/>
            </w:rPr>
            <w:t xml:space="preserve"> 30101810000000000805, </w:t>
          </w:r>
        </w:p>
        <w:p w:rsidR="0090471D" w:rsidRPr="005C783D" w:rsidRDefault="0090471D" w:rsidP="0090471D">
          <w:pPr>
            <w:tabs>
              <w:tab w:val="center" w:pos="0"/>
              <w:tab w:val="right" w:pos="10065"/>
            </w:tabs>
            <w:ind w:left="142" w:right="-284"/>
            <w:jc w:val="center"/>
            <w:rPr>
              <w:rFonts w:ascii="Rubik" w:hAnsi="Rubik" w:cs="Rubik"/>
              <w:sz w:val="16"/>
              <w:szCs w:val="16"/>
            </w:rPr>
          </w:pPr>
          <w:r w:rsidRPr="005C783D">
            <w:rPr>
              <w:rFonts w:ascii="Rubik" w:hAnsi="Rubik" w:cs="Rubik"/>
              <w:sz w:val="16"/>
              <w:szCs w:val="16"/>
            </w:rPr>
            <w:t>в ПАО «АК БАРС Банк» г. Казань, БИК: 049205805</w:t>
          </w:r>
        </w:p>
      </w:tc>
    </w:tr>
  </w:tbl>
  <w:p w:rsidR="006641E7" w:rsidRDefault="006641E7">
    <w:pPr>
      <w:pStyle w:val="ae"/>
    </w:pPr>
  </w:p>
  <w:p w:rsidR="006641E7" w:rsidRDefault="006641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7E7"/>
    <w:multiLevelType w:val="hybridMultilevel"/>
    <w:tmpl w:val="D44E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09C"/>
    <w:multiLevelType w:val="hybridMultilevel"/>
    <w:tmpl w:val="585676A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19045FD1"/>
    <w:multiLevelType w:val="multilevel"/>
    <w:tmpl w:val="79FE8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AD91C02"/>
    <w:multiLevelType w:val="hybridMultilevel"/>
    <w:tmpl w:val="83CA503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BAB25E9"/>
    <w:multiLevelType w:val="hybridMultilevel"/>
    <w:tmpl w:val="3BB4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1368"/>
    <w:multiLevelType w:val="hybridMultilevel"/>
    <w:tmpl w:val="5440719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51D065B"/>
    <w:multiLevelType w:val="multilevel"/>
    <w:tmpl w:val="FDA8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266B7FAD"/>
    <w:multiLevelType w:val="hybridMultilevel"/>
    <w:tmpl w:val="B79C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1570B"/>
    <w:multiLevelType w:val="hybridMultilevel"/>
    <w:tmpl w:val="29FABE9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05F5BCA"/>
    <w:multiLevelType w:val="hybridMultilevel"/>
    <w:tmpl w:val="3D625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F46347"/>
    <w:multiLevelType w:val="hybridMultilevel"/>
    <w:tmpl w:val="E5EAD50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19239DC"/>
    <w:multiLevelType w:val="multilevel"/>
    <w:tmpl w:val="F670BE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49F38B5"/>
    <w:multiLevelType w:val="hybridMultilevel"/>
    <w:tmpl w:val="1BA4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706DE"/>
    <w:multiLevelType w:val="multilevel"/>
    <w:tmpl w:val="33549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4B651E73"/>
    <w:multiLevelType w:val="hybridMultilevel"/>
    <w:tmpl w:val="7BDC25C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C825F8F"/>
    <w:multiLevelType w:val="hybridMultilevel"/>
    <w:tmpl w:val="560EB1F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F315B99"/>
    <w:multiLevelType w:val="hybridMultilevel"/>
    <w:tmpl w:val="9D3210E6"/>
    <w:lvl w:ilvl="0" w:tplc="2E109A66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53C97E1A"/>
    <w:multiLevelType w:val="hybridMultilevel"/>
    <w:tmpl w:val="B652FD74"/>
    <w:lvl w:ilvl="0" w:tplc="9D02FF1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4CD1073"/>
    <w:multiLevelType w:val="hybridMultilevel"/>
    <w:tmpl w:val="72DCBC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62343BB"/>
    <w:multiLevelType w:val="hybridMultilevel"/>
    <w:tmpl w:val="D69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13867"/>
    <w:multiLevelType w:val="hybridMultilevel"/>
    <w:tmpl w:val="3288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A52E9"/>
    <w:multiLevelType w:val="multilevel"/>
    <w:tmpl w:val="E72401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5BA475A8"/>
    <w:multiLevelType w:val="multilevel"/>
    <w:tmpl w:val="F3AEEF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F0811A0"/>
    <w:multiLevelType w:val="multilevel"/>
    <w:tmpl w:val="BE484F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  <w:b w:val="0"/>
        <w:color w:val="auto"/>
      </w:rPr>
    </w:lvl>
  </w:abstractNum>
  <w:abstractNum w:abstractNumId="24">
    <w:nsid w:val="64AB4045"/>
    <w:multiLevelType w:val="hybridMultilevel"/>
    <w:tmpl w:val="8C66B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221026"/>
    <w:multiLevelType w:val="hybridMultilevel"/>
    <w:tmpl w:val="7110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B4F8C"/>
    <w:multiLevelType w:val="hybridMultilevel"/>
    <w:tmpl w:val="7D40677C"/>
    <w:lvl w:ilvl="0" w:tplc="1CD44710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671688"/>
    <w:multiLevelType w:val="multilevel"/>
    <w:tmpl w:val="3C28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025134E"/>
    <w:multiLevelType w:val="hybridMultilevel"/>
    <w:tmpl w:val="030E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41739"/>
    <w:multiLevelType w:val="hybridMultilevel"/>
    <w:tmpl w:val="20A26B8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3541F88"/>
    <w:multiLevelType w:val="hybridMultilevel"/>
    <w:tmpl w:val="A48068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6027485"/>
    <w:multiLevelType w:val="hybridMultilevel"/>
    <w:tmpl w:val="BD22322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763E7F61"/>
    <w:multiLevelType w:val="hybridMultilevel"/>
    <w:tmpl w:val="7A548104"/>
    <w:lvl w:ilvl="0" w:tplc="A324397A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5"/>
  </w:num>
  <w:num w:numId="5">
    <w:abstractNumId w:val="19"/>
  </w:num>
  <w:num w:numId="6">
    <w:abstractNumId w:val="1"/>
  </w:num>
  <w:num w:numId="7">
    <w:abstractNumId w:val="2"/>
  </w:num>
  <w:num w:numId="8">
    <w:abstractNumId w:val="6"/>
  </w:num>
  <w:num w:numId="9">
    <w:abstractNumId w:val="17"/>
  </w:num>
  <w:num w:numId="10">
    <w:abstractNumId w:val="32"/>
  </w:num>
  <w:num w:numId="11">
    <w:abstractNumId w:val="26"/>
  </w:num>
  <w:num w:numId="12">
    <w:abstractNumId w:val="0"/>
  </w:num>
  <w:num w:numId="13">
    <w:abstractNumId w:val="28"/>
  </w:num>
  <w:num w:numId="14">
    <w:abstractNumId w:val="12"/>
  </w:num>
  <w:num w:numId="15">
    <w:abstractNumId w:val="22"/>
  </w:num>
  <w:num w:numId="16">
    <w:abstractNumId w:val="21"/>
  </w:num>
  <w:num w:numId="17">
    <w:abstractNumId w:val="11"/>
  </w:num>
  <w:num w:numId="18">
    <w:abstractNumId w:val="23"/>
  </w:num>
  <w:num w:numId="19">
    <w:abstractNumId w:val="13"/>
  </w:num>
  <w:num w:numId="20">
    <w:abstractNumId w:val="7"/>
  </w:num>
  <w:num w:numId="21">
    <w:abstractNumId w:val="27"/>
  </w:num>
  <w:num w:numId="22">
    <w:abstractNumId w:val="18"/>
  </w:num>
  <w:num w:numId="23">
    <w:abstractNumId w:val="8"/>
  </w:num>
  <w:num w:numId="24">
    <w:abstractNumId w:val="29"/>
  </w:num>
  <w:num w:numId="25">
    <w:abstractNumId w:val="10"/>
  </w:num>
  <w:num w:numId="26">
    <w:abstractNumId w:val="31"/>
  </w:num>
  <w:num w:numId="27">
    <w:abstractNumId w:val="25"/>
  </w:num>
  <w:num w:numId="28">
    <w:abstractNumId w:val="14"/>
  </w:num>
  <w:num w:numId="29">
    <w:abstractNumId w:val="24"/>
  </w:num>
  <w:num w:numId="30">
    <w:abstractNumId w:val="9"/>
  </w:num>
  <w:num w:numId="31">
    <w:abstractNumId w:val="30"/>
  </w:num>
  <w:num w:numId="32">
    <w:abstractNumId w:val="15"/>
  </w:num>
  <w:num w:numId="33">
    <w:abstractNumId w:val="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33"/>
    <w:rsid w:val="00015BD6"/>
    <w:rsid w:val="00021E91"/>
    <w:rsid w:val="000230EC"/>
    <w:rsid w:val="00023A17"/>
    <w:rsid w:val="00025BFD"/>
    <w:rsid w:val="0003619F"/>
    <w:rsid w:val="00037716"/>
    <w:rsid w:val="000548E6"/>
    <w:rsid w:val="00074A3F"/>
    <w:rsid w:val="000815BA"/>
    <w:rsid w:val="000826A4"/>
    <w:rsid w:val="000921BD"/>
    <w:rsid w:val="000A1F10"/>
    <w:rsid w:val="000A4348"/>
    <w:rsid w:val="00104744"/>
    <w:rsid w:val="0018046C"/>
    <w:rsid w:val="0019015E"/>
    <w:rsid w:val="001976EA"/>
    <w:rsid w:val="001A6010"/>
    <w:rsid w:val="001B3AE5"/>
    <w:rsid w:val="001D38AA"/>
    <w:rsid w:val="00200E47"/>
    <w:rsid w:val="00201BDC"/>
    <w:rsid w:val="00206919"/>
    <w:rsid w:val="00210E07"/>
    <w:rsid w:val="00215277"/>
    <w:rsid w:val="002256B4"/>
    <w:rsid w:val="00231BB7"/>
    <w:rsid w:val="00246A90"/>
    <w:rsid w:val="002471CE"/>
    <w:rsid w:val="00291A29"/>
    <w:rsid w:val="00292352"/>
    <w:rsid w:val="002B165F"/>
    <w:rsid w:val="002B44B1"/>
    <w:rsid w:val="002B7417"/>
    <w:rsid w:val="00307C62"/>
    <w:rsid w:val="00315F41"/>
    <w:rsid w:val="00317340"/>
    <w:rsid w:val="0033380C"/>
    <w:rsid w:val="00336470"/>
    <w:rsid w:val="00340BEF"/>
    <w:rsid w:val="003756EA"/>
    <w:rsid w:val="003C5B45"/>
    <w:rsid w:val="003D4C3E"/>
    <w:rsid w:val="0040472B"/>
    <w:rsid w:val="004112B8"/>
    <w:rsid w:val="004159E9"/>
    <w:rsid w:val="004216C6"/>
    <w:rsid w:val="00430523"/>
    <w:rsid w:val="004311FF"/>
    <w:rsid w:val="0043529D"/>
    <w:rsid w:val="00436FA5"/>
    <w:rsid w:val="004431F1"/>
    <w:rsid w:val="00455C21"/>
    <w:rsid w:val="004829A8"/>
    <w:rsid w:val="00490A32"/>
    <w:rsid w:val="004B2BB1"/>
    <w:rsid w:val="004F20CA"/>
    <w:rsid w:val="004F497B"/>
    <w:rsid w:val="004F5C02"/>
    <w:rsid w:val="00506740"/>
    <w:rsid w:val="00507906"/>
    <w:rsid w:val="00507CE7"/>
    <w:rsid w:val="00547CF1"/>
    <w:rsid w:val="005607C2"/>
    <w:rsid w:val="00586825"/>
    <w:rsid w:val="005C21F1"/>
    <w:rsid w:val="005D19AF"/>
    <w:rsid w:val="005E7923"/>
    <w:rsid w:val="005F14DB"/>
    <w:rsid w:val="00614FBF"/>
    <w:rsid w:val="00624E4D"/>
    <w:rsid w:val="00637124"/>
    <w:rsid w:val="00651591"/>
    <w:rsid w:val="00661015"/>
    <w:rsid w:val="006641E7"/>
    <w:rsid w:val="00666383"/>
    <w:rsid w:val="00695B26"/>
    <w:rsid w:val="006A0E56"/>
    <w:rsid w:val="006E5C74"/>
    <w:rsid w:val="00722DBD"/>
    <w:rsid w:val="00744495"/>
    <w:rsid w:val="00775A02"/>
    <w:rsid w:val="0077765C"/>
    <w:rsid w:val="00782835"/>
    <w:rsid w:val="007941C4"/>
    <w:rsid w:val="007A7268"/>
    <w:rsid w:val="007C6434"/>
    <w:rsid w:val="007E3EC2"/>
    <w:rsid w:val="007E7269"/>
    <w:rsid w:val="007F213C"/>
    <w:rsid w:val="00813B5B"/>
    <w:rsid w:val="008421C4"/>
    <w:rsid w:val="0086605C"/>
    <w:rsid w:val="00887B1F"/>
    <w:rsid w:val="008951DD"/>
    <w:rsid w:val="008A490E"/>
    <w:rsid w:val="008C3602"/>
    <w:rsid w:val="008E5202"/>
    <w:rsid w:val="0090471D"/>
    <w:rsid w:val="009062C8"/>
    <w:rsid w:val="00906322"/>
    <w:rsid w:val="00913B05"/>
    <w:rsid w:val="00916832"/>
    <w:rsid w:val="00920AA3"/>
    <w:rsid w:val="00934E23"/>
    <w:rsid w:val="00951A22"/>
    <w:rsid w:val="00956303"/>
    <w:rsid w:val="00971C17"/>
    <w:rsid w:val="009805BD"/>
    <w:rsid w:val="009850CD"/>
    <w:rsid w:val="009926FA"/>
    <w:rsid w:val="009C0BCC"/>
    <w:rsid w:val="009C32AD"/>
    <w:rsid w:val="009D324B"/>
    <w:rsid w:val="009E7D66"/>
    <w:rsid w:val="00A45D31"/>
    <w:rsid w:val="00A574B3"/>
    <w:rsid w:val="00A610C7"/>
    <w:rsid w:val="00A816FA"/>
    <w:rsid w:val="00AA07CF"/>
    <w:rsid w:val="00AA3652"/>
    <w:rsid w:val="00AC72B1"/>
    <w:rsid w:val="00AD1D08"/>
    <w:rsid w:val="00AE0D02"/>
    <w:rsid w:val="00AF43B7"/>
    <w:rsid w:val="00B03CC6"/>
    <w:rsid w:val="00B3028D"/>
    <w:rsid w:val="00B35D60"/>
    <w:rsid w:val="00B37A8D"/>
    <w:rsid w:val="00B5075C"/>
    <w:rsid w:val="00B53FAA"/>
    <w:rsid w:val="00B601B2"/>
    <w:rsid w:val="00B65911"/>
    <w:rsid w:val="00B85F22"/>
    <w:rsid w:val="00B861AC"/>
    <w:rsid w:val="00B948F9"/>
    <w:rsid w:val="00BA6F33"/>
    <w:rsid w:val="00BC3237"/>
    <w:rsid w:val="00BD1FCA"/>
    <w:rsid w:val="00BE6CBC"/>
    <w:rsid w:val="00C00C4F"/>
    <w:rsid w:val="00C01F06"/>
    <w:rsid w:val="00C04546"/>
    <w:rsid w:val="00C168E2"/>
    <w:rsid w:val="00C53C61"/>
    <w:rsid w:val="00C64157"/>
    <w:rsid w:val="00C93029"/>
    <w:rsid w:val="00CB30E1"/>
    <w:rsid w:val="00CC4B20"/>
    <w:rsid w:val="00CC6602"/>
    <w:rsid w:val="00CD3B4E"/>
    <w:rsid w:val="00CF057C"/>
    <w:rsid w:val="00CF1769"/>
    <w:rsid w:val="00D067B7"/>
    <w:rsid w:val="00D1028F"/>
    <w:rsid w:val="00D322D0"/>
    <w:rsid w:val="00D4376A"/>
    <w:rsid w:val="00D50AE4"/>
    <w:rsid w:val="00D55BDD"/>
    <w:rsid w:val="00D57EFE"/>
    <w:rsid w:val="00D9138D"/>
    <w:rsid w:val="00D9141D"/>
    <w:rsid w:val="00D94795"/>
    <w:rsid w:val="00DB1E94"/>
    <w:rsid w:val="00DB5FD5"/>
    <w:rsid w:val="00DC327E"/>
    <w:rsid w:val="00DC3BEF"/>
    <w:rsid w:val="00DC78FE"/>
    <w:rsid w:val="00DE0282"/>
    <w:rsid w:val="00E11654"/>
    <w:rsid w:val="00E35444"/>
    <w:rsid w:val="00E41048"/>
    <w:rsid w:val="00E52519"/>
    <w:rsid w:val="00E57C33"/>
    <w:rsid w:val="00E959F4"/>
    <w:rsid w:val="00EA7294"/>
    <w:rsid w:val="00EB37DA"/>
    <w:rsid w:val="00EC21D4"/>
    <w:rsid w:val="00EE7FBB"/>
    <w:rsid w:val="00EF33E4"/>
    <w:rsid w:val="00F02B82"/>
    <w:rsid w:val="00F14CBF"/>
    <w:rsid w:val="00F20CEC"/>
    <w:rsid w:val="00F22B1E"/>
    <w:rsid w:val="00F61014"/>
    <w:rsid w:val="00F7103E"/>
    <w:rsid w:val="00F756B9"/>
    <w:rsid w:val="00F9043E"/>
    <w:rsid w:val="00FA0A91"/>
    <w:rsid w:val="00FA6439"/>
    <w:rsid w:val="00FD533F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1FA8D-5C89-4C55-930E-789F3191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B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B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EC21D4"/>
    <w:pPr>
      <w:spacing w:after="0" w:line="240" w:lineRule="auto"/>
    </w:pPr>
  </w:style>
  <w:style w:type="table" w:styleId="a8">
    <w:name w:val="Table Grid"/>
    <w:basedOn w:val="a1"/>
    <w:uiPriority w:val="59"/>
    <w:rsid w:val="00EC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40B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0BEF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0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0B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0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57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36470"/>
  </w:style>
  <w:style w:type="paragraph" w:styleId="ae">
    <w:name w:val="header"/>
    <w:basedOn w:val="a"/>
    <w:link w:val="af"/>
    <w:uiPriority w:val="99"/>
    <w:unhideWhenUsed/>
    <w:rsid w:val="003364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6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364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6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887B1F"/>
    <w:rPr>
      <w:color w:val="0563C1" w:themeColor="hyperlink"/>
      <w:u w:val="single"/>
    </w:rPr>
  </w:style>
  <w:style w:type="paragraph" w:customStyle="1" w:styleId="Default">
    <w:name w:val="Default"/>
    <w:rsid w:val="00190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60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ervice.akbars-dom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г.Казань, 2021г.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501A80-FC6F-49DD-B76B-BEAF307C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программы лояльности ООО «Ак Барс Дом»</vt:lpstr>
    </vt:vector>
  </TitlesOfParts>
  <Company>SPecialiST RePack</Company>
  <LinksUpToDate>false</LinksUpToDate>
  <CharactersWithSpaces>26392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программы лояльности ООО «Ак Барс Дом»</dc:title>
  <dc:subject>(вводятся в действие Приказом № __ от «___» _________ 2021г.</dc:subject>
  <dc:creator>Голованов Илья Владимирович</dc:creator>
  <cp:keywords/>
  <dc:description/>
  <cp:lastModifiedBy>Ильин Юрий Геннадьевич</cp:lastModifiedBy>
  <cp:revision>2</cp:revision>
  <cp:lastPrinted>2020-02-04T09:50:00Z</cp:lastPrinted>
  <dcterms:created xsi:type="dcterms:W3CDTF">2021-07-01T07:20:00Z</dcterms:created>
  <dcterms:modified xsi:type="dcterms:W3CDTF">2021-07-01T07:20:00Z</dcterms:modified>
</cp:coreProperties>
</file>